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E2BF8" w:rsidRDefault="008E2BF8" w:rsidP="008E2BF8">
      <w:pPr>
        <w:spacing w:after="0"/>
        <w:rPr>
          <w:rFonts w:ascii="Times New Roman" w:hAnsi="Times New Roman"/>
        </w:rPr>
      </w:pPr>
      <w:r w:rsidRPr="008E2BF8">
        <w:rPr>
          <w:rFonts w:ascii="Times New Roman" w:hAnsi="Times New Roman"/>
        </w:rPr>
        <w:t>School:</w:t>
      </w:r>
      <w:r>
        <w:rPr>
          <w:rFonts w:ascii="Times New Roman" w:hAnsi="Times New Roman"/>
        </w:rPr>
        <w:t xml:space="preserve"> </w:t>
      </w:r>
    </w:p>
    <w:p w:rsidR="008E2BF8" w:rsidRPr="008E2BF8" w:rsidRDefault="008E2BF8" w:rsidP="008E2BF8">
      <w:pPr>
        <w:spacing w:after="0"/>
        <w:rPr>
          <w:rFonts w:ascii="Times New Roman" w:hAnsi="Times New Roman"/>
          <w:sz w:val="28"/>
        </w:rPr>
      </w:pPr>
      <w:r w:rsidRPr="008E2BF8">
        <w:rPr>
          <w:rFonts w:ascii="Times New Roman" w:hAnsi="Times New Roman"/>
        </w:rPr>
        <w:t xml:space="preserve">Division: </w:t>
      </w:r>
      <w:r w:rsidRPr="008E2BF8">
        <w:rPr>
          <w:rFonts w:ascii="Times New Roman" w:hAnsi="Times New Roman"/>
        </w:rPr>
        <w:br/>
        <w:t>Lead Turnaround Partner:</w:t>
      </w:r>
      <w:r w:rsidRPr="008E2BF8">
        <w:rPr>
          <w:rFonts w:ascii="Times New Roman" w:hAnsi="Times New Roman"/>
          <w:sz w:val="28"/>
        </w:rPr>
        <w:t xml:space="preserve"> </w:t>
      </w:r>
    </w:p>
    <w:p w:rsidR="008E2BF8" w:rsidRDefault="008E2BF8" w:rsidP="008E2BF8">
      <w:pPr>
        <w:spacing w:after="0"/>
        <w:jc w:val="right"/>
        <w:rPr>
          <w:rFonts w:ascii="Times New Roman" w:hAnsi="Times New Roman"/>
        </w:rPr>
      </w:pPr>
    </w:p>
    <w:p w:rsidR="008E2BF8" w:rsidRPr="008E2BF8" w:rsidRDefault="008E2BF8" w:rsidP="008E2BF8">
      <w:pPr>
        <w:spacing w:after="0"/>
        <w:jc w:val="right"/>
        <w:rPr>
          <w:rFonts w:ascii="Times New Roman" w:hAnsi="Times New Roman"/>
        </w:rPr>
      </w:pPr>
    </w:p>
    <w:p w:rsidR="00D20E89" w:rsidRPr="00D20E89" w:rsidRDefault="00BA2C81" w:rsidP="008E2BF8">
      <w:pPr>
        <w:jc w:val="center"/>
        <w:rPr>
          <w:rFonts w:ascii="Times New Roman" w:hAnsi="Times New Roman"/>
          <w:b/>
          <w:sz w:val="28"/>
        </w:rPr>
      </w:pPr>
      <w:r>
        <w:rPr>
          <w:rFonts w:ascii="Times New Roman" w:hAnsi="Times New Roman"/>
          <w:b/>
          <w:sz w:val="28"/>
        </w:rPr>
        <w:t xml:space="preserve">SIG &amp; Priority School </w:t>
      </w:r>
      <w:r w:rsidR="00D20E89" w:rsidRPr="00D20E89">
        <w:rPr>
          <w:rFonts w:ascii="Times New Roman" w:hAnsi="Times New Roman"/>
          <w:b/>
          <w:sz w:val="28"/>
        </w:rPr>
        <w:t>Planning Document</w:t>
      </w:r>
      <w:r>
        <w:rPr>
          <w:rFonts w:ascii="Times New Roman" w:hAnsi="Times New Roman"/>
          <w:b/>
          <w:sz w:val="28"/>
        </w:rPr>
        <w:t xml:space="preserve"> for 2013-14</w:t>
      </w:r>
      <w:r w:rsidRPr="00D20E89">
        <w:rPr>
          <w:rFonts w:ascii="Times New Roman" w:hAnsi="Times New Roman"/>
          <w:b/>
          <w:sz w:val="28"/>
        </w:rPr>
        <w:t xml:space="preserve"> </w:t>
      </w:r>
    </w:p>
    <w:p w:rsidR="00861B7A" w:rsidRDefault="00D20E89" w:rsidP="00CE378C">
      <w:pPr>
        <w:rPr>
          <w:rFonts w:ascii="Times New Roman" w:hAnsi="Times New Roman"/>
        </w:rPr>
      </w:pPr>
      <w:r w:rsidRPr="00D20E89">
        <w:rPr>
          <w:rFonts w:ascii="Times New Roman" w:hAnsi="Times New Roman"/>
        </w:rPr>
        <w:t xml:space="preserve">Use this document to reflect on the past year’s improvement efforts and to plan for next year. </w:t>
      </w:r>
      <w:r w:rsidR="00861B7A">
        <w:rPr>
          <w:rFonts w:ascii="Times New Roman" w:hAnsi="Times New Roman"/>
        </w:rPr>
        <w:t xml:space="preserve">At this point, you do not need to respond to every question. </w:t>
      </w:r>
    </w:p>
    <w:p w:rsidR="00DA2895" w:rsidRDefault="00D20E89" w:rsidP="00CE378C">
      <w:pPr>
        <w:rPr>
          <w:rFonts w:ascii="Times New Roman" w:hAnsi="Times New Roman"/>
        </w:rPr>
      </w:pPr>
      <w:r w:rsidRPr="00D20E89">
        <w:rPr>
          <w:rFonts w:ascii="Times New Roman" w:hAnsi="Times New Roman"/>
        </w:rPr>
        <w:t xml:space="preserve">Once your priorities have been selected, use </w:t>
      </w:r>
      <w:proofErr w:type="spellStart"/>
      <w:r w:rsidRPr="00D20E89">
        <w:rPr>
          <w:rFonts w:ascii="Times New Roman" w:hAnsi="Times New Roman"/>
        </w:rPr>
        <w:t>Indistar</w:t>
      </w:r>
      <w:proofErr w:type="spellEnd"/>
      <w:r w:rsidRPr="00D20E89">
        <w:rPr>
          <w:rFonts w:ascii="Times New Roman" w:hAnsi="Times New Roman"/>
        </w:rPr>
        <w:t xml:space="preserve"> to </w:t>
      </w:r>
      <w:r w:rsidR="009A59B2">
        <w:rPr>
          <w:rFonts w:ascii="Times New Roman" w:hAnsi="Times New Roman"/>
        </w:rPr>
        <w:t>determine the</w:t>
      </w:r>
      <w:r w:rsidRPr="00D20E89">
        <w:rPr>
          <w:rFonts w:ascii="Times New Roman" w:hAnsi="Times New Roman"/>
        </w:rPr>
        <w:t xml:space="preserve"> action steps</w:t>
      </w:r>
      <w:r>
        <w:rPr>
          <w:rFonts w:ascii="Times New Roman" w:hAnsi="Times New Roman"/>
        </w:rPr>
        <w:t xml:space="preserve"> and responsibilities</w:t>
      </w:r>
      <w:r w:rsidR="009A59B2">
        <w:rPr>
          <w:rFonts w:ascii="Times New Roman" w:hAnsi="Times New Roman"/>
        </w:rPr>
        <w:t xml:space="preserve"> and</w:t>
      </w:r>
      <w:r>
        <w:rPr>
          <w:rFonts w:ascii="Times New Roman" w:hAnsi="Times New Roman"/>
        </w:rPr>
        <w:t xml:space="preserve"> develop </w:t>
      </w:r>
      <w:r w:rsidRPr="00D20E89">
        <w:rPr>
          <w:rFonts w:ascii="Times New Roman" w:hAnsi="Times New Roman"/>
        </w:rPr>
        <w:t xml:space="preserve">an improvement </w:t>
      </w:r>
      <w:r w:rsidR="00BA2C81">
        <w:rPr>
          <w:rFonts w:ascii="Times New Roman" w:hAnsi="Times New Roman"/>
        </w:rPr>
        <w:t>plan for the summer and the 2013-14</w:t>
      </w:r>
      <w:r w:rsidRPr="00D20E89">
        <w:rPr>
          <w:rFonts w:ascii="Times New Roman" w:hAnsi="Times New Roman"/>
        </w:rPr>
        <w:t xml:space="preserve"> school year. </w:t>
      </w:r>
      <w:r w:rsidR="00861B7A">
        <w:rPr>
          <w:rFonts w:ascii="Times New Roman" w:hAnsi="Times New Roman"/>
        </w:rPr>
        <w:t xml:space="preserve">Many of these questions and response categories will be included in the funding continuation application and/or the continuation defense presentation. </w:t>
      </w:r>
    </w:p>
    <w:p w:rsidR="008E2BF8" w:rsidRDefault="008E2BF8" w:rsidP="00CE378C">
      <w:pPr>
        <w:rPr>
          <w:rFonts w:ascii="Times New Roman" w:hAnsi="Times New Roman"/>
          <w:b/>
        </w:rPr>
      </w:pPr>
    </w:p>
    <w:p w:rsidR="00861B7A" w:rsidRPr="00861B7A" w:rsidRDefault="00861B7A" w:rsidP="00861B7A">
      <w:pPr>
        <w:rPr>
          <w:rFonts w:ascii="Times New Roman" w:hAnsi="Times New Roman"/>
        </w:rPr>
      </w:pPr>
      <w:r>
        <w:rPr>
          <w:rFonts w:ascii="Times New Roman" w:hAnsi="Times New Roman"/>
          <w:b/>
        </w:rPr>
        <w:t xml:space="preserve">PRIOR YEAR </w:t>
      </w:r>
      <w:r w:rsidRPr="00861B7A">
        <w:rPr>
          <w:rFonts w:ascii="Times New Roman" w:hAnsi="Times New Roman"/>
          <w:b/>
        </w:rPr>
        <w:t xml:space="preserve">GOALS </w:t>
      </w:r>
      <w:r>
        <w:rPr>
          <w:rFonts w:ascii="Times New Roman" w:hAnsi="Times New Roman"/>
          <w:b/>
        </w:rPr>
        <w:t>–</w:t>
      </w:r>
      <w:r w:rsidRPr="00861B7A">
        <w:rPr>
          <w:rFonts w:ascii="Times New Roman" w:hAnsi="Times New Roman"/>
          <w:b/>
        </w:rPr>
        <w:t xml:space="preserve"> </w:t>
      </w:r>
      <w:r w:rsidR="00FB4F7C">
        <w:rPr>
          <w:rFonts w:ascii="Times New Roman" w:hAnsi="Times New Roman"/>
          <w:b/>
        </w:rPr>
        <w:t>All Cohorts</w:t>
      </w:r>
    </w:p>
    <w:p w:rsidR="00861B7A" w:rsidRDefault="00861B7A" w:rsidP="00861B7A">
      <w:pPr>
        <w:rPr>
          <w:rFonts w:ascii="Times New Roman" w:hAnsi="Times New Roman"/>
        </w:rPr>
      </w:pPr>
      <w:r w:rsidRPr="00861B7A">
        <w:rPr>
          <w:rFonts w:ascii="Times New Roman" w:hAnsi="Times New Roman"/>
        </w:rPr>
        <w:t>You were asked to create goals at the end of the 2012-13 school y</w:t>
      </w:r>
      <w:r w:rsidR="0031677E">
        <w:rPr>
          <w:rFonts w:ascii="Times New Roman" w:hAnsi="Times New Roman"/>
        </w:rPr>
        <w:t>ear – p</w:t>
      </w:r>
      <w:r w:rsidRPr="00861B7A">
        <w:rPr>
          <w:rFonts w:ascii="Times New Roman" w:hAnsi="Times New Roman"/>
        </w:rPr>
        <w:t xml:space="preserve">lease restate those goals </w:t>
      </w:r>
      <w:r>
        <w:rPr>
          <w:rFonts w:ascii="Times New Roman" w:hAnsi="Times New Roman"/>
        </w:rPr>
        <w:t xml:space="preserve">and reflect on their successful completion, </w:t>
      </w:r>
      <w:r w:rsidRPr="00861B7A">
        <w:rPr>
          <w:rFonts w:ascii="Times New Roman" w:hAnsi="Times New Roman"/>
        </w:rPr>
        <w:t>progress towards completion or barriers</w:t>
      </w:r>
      <w:r>
        <w:rPr>
          <w:rFonts w:ascii="Times New Roman" w:hAnsi="Times New Roman"/>
        </w:rPr>
        <w:t xml:space="preserve"> you have experienced or are experiencing</w:t>
      </w:r>
      <w:r w:rsidRPr="00861B7A">
        <w:rPr>
          <w:rFonts w:ascii="Times New Roman" w:hAnsi="Times New Roman"/>
        </w:rPr>
        <w:t>:</w:t>
      </w:r>
    </w:p>
    <w:tbl>
      <w:tblPr>
        <w:tblStyle w:val="TableGrid"/>
        <w:tblpPr w:leftFromText="180" w:rightFromText="180" w:vertAnchor="text" w:horzAnchor="page" w:tblpX="1549" w:tblpY="119"/>
        <w:tblW w:w="0" w:type="auto"/>
        <w:tblLook w:val="00BF"/>
      </w:tblPr>
      <w:tblGrid>
        <w:gridCol w:w="8856"/>
      </w:tblGrid>
      <w:tr w:rsidR="00861B7A" w:rsidRPr="00D20E89">
        <w:tc>
          <w:tcPr>
            <w:tcW w:w="13176" w:type="dxa"/>
          </w:tcPr>
          <w:p w:rsidR="00861B7A" w:rsidRPr="00D20E89" w:rsidRDefault="00861B7A" w:rsidP="00CE378C">
            <w:pPr>
              <w:rPr>
                <w:rFonts w:ascii="Times New Roman" w:hAnsi="Times New Roman"/>
              </w:rPr>
            </w:pPr>
          </w:p>
        </w:tc>
      </w:tr>
    </w:tbl>
    <w:p w:rsidR="00861B7A" w:rsidRDefault="00861B7A" w:rsidP="00CE378C">
      <w:pPr>
        <w:rPr>
          <w:rFonts w:ascii="Times New Roman" w:hAnsi="Times New Roman"/>
          <w:b/>
        </w:rPr>
      </w:pPr>
    </w:p>
    <w:p w:rsidR="00861B7A" w:rsidRDefault="00861B7A" w:rsidP="00CE378C">
      <w:pPr>
        <w:rPr>
          <w:rFonts w:ascii="Times New Roman" w:hAnsi="Times New Roman"/>
          <w:b/>
        </w:rPr>
      </w:pPr>
    </w:p>
    <w:p w:rsidR="000A0828" w:rsidRDefault="00861B7A" w:rsidP="00CE378C">
      <w:pPr>
        <w:rPr>
          <w:rFonts w:ascii="Times New Roman" w:hAnsi="Times New Roman"/>
          <w:b/>
        </w:rPr>
      </w:pPr>
      <w:r>
        <w:rPr>
          <w:rFonts w:ascii="Times New Roman" w:hAnsi="Times New Roman"/>
          <w:b/>
        </w:rPr>
        <w:t xml:space="preserve">FUTURE </w:t>
      </w:r>
      <w:r w:rsidR="00DA2895" w:rsidRPr="00DA2895">
        <w:rPr>
          <w:rFonts w:ascii="Times New Roman" w:hAnsi="Times New Roman"/>
          <w:b/>
        </w:rPr>
        <w:t xml:space="preserve">GOALS </w:t>
      </w:r>
      <w:r w:rsidR="00FB4F7C">
        <w:rPr>
          <w:rFonts w:ascii="Times New Roman" w:hAnsi="Times New Roman"/>
          <w:b/>
        </w:rPr>
        <w:t>– All C</w:t>
      </w:r>
      <w:r>
        <w:rPr>
          <w:rFonts w:ascii="Times New Roman" w:hAnsi="Times New Roman"/>
          <w:b/>
        </w:rPr>
        <w:t xml:space="preserve">ohorts </w:t>
      </w:r>
    </w:p>
    <w:p w:rsidR="00DA2895" w:rsidRPr="009A59B2" w:rsidRDefault="00DA2895" w:rsidP="00CE378C">
      <w:pPr>
        <w:rPr>
          <w:rFonts w:ascii="Times New Roman" w:hAnsi="Times New Roman"/>
          <w:b/>
        </w:rPr>
      </w:pPr>
      <w:r w:rsidRPr="009A59B2">
        <w:rPr>
          <w:rFonts w:ascii="Times New Roman" w:hAnsi="Times New Roman"/>
          <w:b/>
        </w:rPr>
        <w:t>After discussing and responding to the questions in this document</w:t>
      </w:r>
      <w:r w:rsidR="000A0828">
        <w:rPr>
          <w:rFonts w:ascii="Times New Roman" w:hAnsi="Times New Roman"/>
          <w:b/>
        </w:rPr>
        <w:t>, come back to this section and fill in the goals</w:t>
      </w:r>
      <w:r w:rsidRPr="009A59B2">
        <w:rPr>
          <w:rFonts w:ascii="Times New Roman" w:hAnsi="Times New Roman"/>
          <w:b/>
        </w:rPr>
        <w:t>:</w:t>
      </w:r>
    </w:p>
    <w:p w:rsidR="00DA2895" w:rsidRDefault="00DA2895" w:rsidP="00CE378C">
      <w:pPr>
        <w:rPr>
          <w:rFonts w:ascii="Times New Roman" w:hAnsi="Times New Roman"/>
        </w:rPr>
      </w:pPr>
      <w:r>
        <w:rPr>
          <w:rFonts w:ascii="Times New Roman" w:hAnsi="Times New Roman"/>
        </w:rPr>
        <w:t xml:space="preserve">Please list 5 goals for the summer: </w:t>
      </w:r>
    </w:p>
    <w:tbl>
      <w:tblPr>
        <w:tblStyle w:val="TableGrid"/>
        <w:tblpPr w:leftFromText="180" w:rightFromText="180" w:vertAnchor="text" w:horzAnchor="page" w:tblpX="1549" w:tblpY="119"/>
        <w:tblW w:w="0" w:type="auto"/>
        <w:tblLook w:val="00BF"/>
      </w:tblPr>
      <w:tblGrid>
        <w:gridCol w:w="8856"/>
      </w:tblGrid>
      <w:tr w:rsidR="00DA2895" w:rsidRPr="00D20E89">
        <w:tc>
          <w:tcPr>
            <w:tcW w:w="13176" w:type="dxa"/>
          </w:tcPr>
          <w:p w:rsidR="00DA2895" w:rsidRPr="00D20E89" w:rsidRDefault="00DA2895" w:rsidP="00CE378C">
            <w:pPr>
              <w:rPr>
                <w:rFonts w:ascii="Times New Roman" w:hAnsi="Times New Roman"/>
              </w:rPr>
            </w:pPr>
          </w:p>
        </w:tc>
      </w:tr>
    </w:tbl>
    <w:p w:rsidR="00DA2895" w:rsidRDefault="00DA2895" w:rsidP="00CE378C">
      <w:pPr>
        <w:rPr>
          <w:rFonts w:ascii="Times New Roman" w:hAnsi="Times New Roman"/>
        </w:rPr>
      </w:pPr>
    </w:p>
    <w:p w:rsidR="00D20E89" w:rsidRDefault="00DA2895" w:rsidP="00CE378C">
      <w:pPr>
        <w:rPr>
          <w:rFonts w:ascii="Times New Roman" w:hAnsi="Times New Roman"/>
        </w:rPr>
      </w:pPr>
      <w:r>
        <w:rPr>
          <w:rFonts w:ascii="Times New Roman" w:hAnsi="Times New Roman"/>
        </w:rPr>
        <w:t>Please list 3 goals for the first 30 days of the upcoming school year:</w:t>
      </w:r>
    </w:p>
    <w:tbl>
      <w:tblPr>
        <w:tblStyle w:val="TableGrid"/>
        <w:tblpPr w:leftFromText="180" w:rightFromText="180" w:vertAnchor="text" w:horzAnchor="page" w:tblpX="1549" w:tblpY="119"/>
        <w:tblW w:w="0" w:type="auto"/>
        <w:tblLook w:val="00BF"/>
      </w:tblPr>
      <w:tblGrid>
        <w:gridCol w:w="8856"/>
      </w:tblGrid>
      <w:tr w:rsidR="00DA2895" w:rsidRPr="00D20E89">
        <w:tc>
          <w:tcPr>
            <w:tcW w:w="13176" w:type="dxa"/>
          </w:tcPr>
          <w:p w:rsidR="00DA2895" w:rsidRPr="00D20E89" w:rsidRDefault="00DA2895" w:rsidP="00CE378C">
            <w:pPr>
              <w:rPr>
                <w:rFonts w:ascii="Times New Roman" w:hAnsi="Times New Roman"/>
              </w:rPr>
            </w:pPr>
          </w:p>
        </w:tc>
      </w:tr>
    </w:tbl>
    <w:p w:rsidR="00DA2895" w:rsidRDefault="00DA2895" w:rsidP="00CE378C">
      <w:pPr>
        <w:rPr>
          <w:rFonts w:ascii="Times New Roman" w:hAnsi="Times New Roman"/>
        </w:rPr>
      </w:pPr>
    </w:p>
    <w:p w:rsidR="00DA2895" w:rsidRDefault="00DA2895" w:rsidP="00DA2895">
      <w:pPr>
        <w:rPr>
          <w:rFonts w:ascii="Times New Roman" w:hAnsi="Times New Roman"/>
        </w:rPr>
      </w:pPr>
      <w:r>
        <w:rPr>
          <w:rFonts w:ascii="Times New Roman" w:hAnsi="Times New Roman"/>
        </w:rPr>
        <w:t>Please list 5 goals for the upcoming school year:</w:t>
      </w:r>
    </w:p>
    <w:tbl>
      <w:tblPr>
        <w:tblStyle w:val="TableGrid"/>
        <w:tblpPr w:leftFromText="180" w:rightFromText="180" w:vertAnchor="text" w:horzAnchor="page" w:tblpX="1549" w:tblpY="119"/>
        <w:tblW w:w="0" w:type="auto"/>
        <w:tblLook w:val="00BF"/>
      </w:tblPr>
      <w:tblGrid>
        <w:gridCol w:w="8856"/>
      </w:tblGrid>
      <w:tr w:rsidR="00DA2895" w:rsidRPr="00D20E89">
        <w:tc>
          <w:tcPr>
            <w:tcW w:w="13176" w:type="dxa"/>
          </w:tcPr>
          <w:p w:rsidR="00DA2895" w:rsidRPr="00D20E89" w:rsidRDefault="00DA2895" w:rsidP="00CE378C">
            <w:pPr>
              <w:rPr>
                <w:rFonts w:ascii="Times New Roman" w:hAnsi="Times New Roman"/>
              </w:rPr>
            </w:pPr>
          </w:p>
        </w:tc>
      </w:tr>
    </w:tbl>
    <w:p w:rsidR="009D0E1A" w:rsidRPr="00D20E89" w:rsidRDefault="009D0E1A" w:rsidP="00CE378C">
      <w:pPr>
        <w:rPr>
          <w:rFonts w:ascii="Times New Roman" w:hAnsi="Times New Roman"/>
        </w:rPr>
      </w:pPr>
    </w:p>
    <w:p w:rsidR="00DA2895" w:rsidRDefault="008E2BF8" w:rsidP="00CE378C">
      <w:pPr>
        <w:rPr>
          <w:rFonts w:ascii="Times New Roman" w:hAnsi="Times New Roman"/>
          <w:b/>
        </w:rPr>
      </w:pPr>
      <w:r>
        <w:rPr>
          <w:rFonts w:ascii="Times New Roman" w:hAnsi="Times New Roman"/>
          <w:b/>
        </w:rPr>
        <w:br w:type="page"/>
      </w:r>
      <w:r w:rsidR="00CE378C" w:rsidRPr="00D20E89">
        <w:rPr>
          <w:rFonts w:ascii="Times New Roman" w:hAnsi="Times New Roman"/>
          <w:b/>
        </w:rPr>
        <w:t>SCHOOL CLIMATE</w:t>
      </w:r>
    </w:p>
    <w:p w:rsidR="00CE378C" w:rsidRPr="00D20E89" w:rsidRDefault="00DA2895" w:rsidP="00CE378C">
      <w:pPr>
        <w:rPr>
          <w:rFonts w:ascii="Times New Roman" w:hAnsi="Times New Roman"/>
          <w:b/>
        </w:rPr>
      </w:pPr>
      <w:r w:rsidRPr="00DA2895">
        <w:rPr>
          <w:rFonts w:ascii="Times New Roman" w:hAnsi="Times New Roman"/>
        </w:rPr>
        <w:t>What were the m</w:t>
      </w:r>
      <w:r w:rsidR="00CE378C" w:rsidRPr="00DA2895">
        <w:rPr>
          <w:rFonts w:ascii="Times New Roman" w:hAnsi="Times New Roman"/>
        </w:rPr>
        <w:t>ost successful</w:t>
      </w:r>
      <w:r w:rsidR="00CE378C" w:rsidRPr="00D20E89">
        <w:rPr>
          <w:rFonts w:ascii="Times New Roman" w:hAnsi="Times New Roman"/>
        </w:rPr>
        <w:t xml:space="preserve"> strategies used to change the school climate</w:t>
      </w:r>
      <w:r>
        <w:rPr>
          <w:rFonts w:ascii="Times New Roman" w:hAnsi="Times New Roman"/>
        </w:rPr>
        <w:t>?</w:t>
      </w:r>
    </w:p>
    <w:tbl>
      <w:tblPr>
        <w:tblStyle w:val="TableGrid"/>
        <w:tblpPr w:leftFromText="180" w:rightFromText="180" w:vertAnchor="text" w:horzAnchor="page" w:tblpX="1549" w:tblpY="119"/>
        <w:tblW w:w="0" w:type="auto"/>
        <w:tblLook w:val="00BF"/>
      </w:tblPr>
      <w:tblGrid>
        <w:gridCol w:w="8856"/>
      </w:tblGrid>
      <w:tr w:rsidR="00CE378C" w:rsidRPr="00D20E89">
        <w:tc>
          <w:tcPr>
            <w:tcW w:w="13176" w:type="dxa"/>
          </w:tcPr>
          <w:p w:rsidR="00CE378C" w:rsidRPr="00D20E89" w:rsidRDefault="00CE378C" w:rsidP="00CE378C">
            <w:pPr>
              <w:rPr>
                <w:rFonts w:ascii="Times New Roman" w:hAnsi="Times New Roman"/>
              </w:rPr>
            </w:pPr>
          </w:p>
        </w:tc>
      </w:tr>
    </w:tbl>
    <w:p w:rsidR="00CE378C" w:rsidRPr="00D20E89" w:rsidRDefault="00CE378C">
      <w:pPr>
        <w:rPr>
          <w:rFonts w:ascii="Times New Roman" w:hAnsi="Times New Roman"/>
        </w:rPr>
      </w:pPr>
    </w:p>
    <w:p w:rsidR="00CE378C" w:rsidRPr="00D20E89" w:rsidRDefault="00DA2895">
      <w:pPr>
        <w:rPr>
          <w:rFonts w:ascii="Times New Roman" w:hAnsi="Times New Roman"/>
        </w:rPr>
      </w:pPr>
      <w:r>
        <w:rPr>
          <w:rFonts w:ascii="Times New Roman" w:hAnsi="Times New Roman"/>
        </w:rPr>
        <w:t xml:space="preserve">Were </w:t>
      </w:r>
      <w:proofErr w:type="gramStart"/>
      <w:r>
        <w:rPr>
          <w:rFonts w:ascii="Times New Roman" w:hAnsi="Times New Roman"/>
        </w:rPr>
        <w:t>there</w:t>
      </w:r>
      <w:proofErr w:type="gramEnd"/>
      <w:r>
        <w:rPr>
          <w:rFonts w:ascii="Times New Roman" w:hAnsi="Times New Roman"/>
        </w:rPr>
        <w:t xml:space="preserve"> u</w:t>
      </w:r>
      <w:r w:rsidR="00CE378C" w:rsidRPr="00D20E89">
        <w:rPr>
          <w:rFonts w:ascii="Times New Roman" w:hAnsi="Times New Roman"/>
        </w:rPr>
        <w:t xml:space="preserve">nsuccessful attempts or strategies </w:t>
      </w:r>
      <w:r w:rsidR="00D20E89" w:rsidRPr="00D20E89">
        <w:rPr>
          <w:rFonts w:ascii="Times New Roman" w:hAnsi="Times New Roman"/>
        </w:rPr>
        <w:t xml:space="preserve">used </w:t>
      </w:r>
      <w:r>
        <w:rPr>
          <w:rFonts w:ascii="Times New Roman" w:hAnsi="Times New Roman"/>
        </w:rPr>
        <w:t>to change the school climate?</w:t>
      </w:r>
      <w:r w:rsidR="00CE378C" w:rsidRPr="00D20E89">
        <w:rPr>
          <w:rFonts w:ascii="Times New Roman" w:hAnsi="Times New Roman"/>
        </w:rPr>
        <w:t xml:space="preserve"> </w:t>
      </w:r>
      <w:r w:rsidR="000A0828">
        <w:rPr>
          <w:rFonts w:ascii="Times New Roman" w:hAnsi="Times New Roman"/>
        </w:rPr>
        <w:t xml:space="preserve">If so, briefly note why they were unsuccessful. </w:t>
      </w:r>
    </w:p>
    <w:tbl>
      <w:tblPr>
        <w:tblStyle w:val="TableGrid"/>
        <w:tblpPr w:leftFromText="180" w:rightFromText="180" w:vertAnchor="text" w:horzAnchor="page" w:tblpX="1549" w:tblpY="119"/>
        <w:tblW w:w="0" w:type="auto"/>
        <w:tblLook w:val="00BF"/>
      </w:tblPr>
      <w:tblGrid>
        <w:gridCol w:w="8856"/>
      </w:tblGrid>
      <w:tr w:rsidR="00CE378C" w:rsidRPr="00D20E89">
        <w:tc>
          <w:tcPr>
            <w:tcW w:w="8856" w:type="dxa"/>
          </w:tcPr>
          <w:p w:rsidR="00CE378C" w:rsidRPr="00D20E89" w:rsidRDefault="00CE378C" w:rsidP="00CE378C">
            <w:pPr>
              <w:rPr>
                <w:rFonts w:ascii="Times New Roman" w:hAnsi="Times New Roman"/>
              </w:rPr>
            </w:pPr>
          </w:p>
        </w:tc>
      </w:tr>
    </w:tbl>
    <w:p w:rsidR="00DA2895" w:rsidRDefault="00DA2895" w:rsidP="00DA2895">
      <w:pPr>
        <w:rPr>
          <w:rFonts w:ascii="Times New Roman" w:hAnsi="Times New Roman"/>
        </w:rPr>
      </w:pPr>
    </w:p>
    <w:p w:rsidR="00DA2895" w:rsidRPr="00D20E89" w:rsidRDefault="00DA2895" w:rsidP="00DA2895">
      <w:pPr>
        <w:rPr>
          <w:rFonts w:ascii="Times New Roman" w:hAnsi="Times New Roman"/>
        </w:rPr>
      </w:pPr>
      <w:r>
        <w:rPr>
          <w:rFonts w:ascii="Times New Roman" w:hAnsi="Times New Roman"/>
        </w:rPr>
        <w:t>Are student behavior expectations reinforced consistently throughout the school? How has student behavior changed since the beginning of the year?</w:t>
      </w:r>
    </w:p>
    <w:tbl>
      <w:tblPr>
        <w:tblStyle w:val="TableGrid"/>
        <w:tblpPr w:leftFromText="180" w:rightFromText="180" w:vertAnchor="text" w:horzAnchor="page" w:tblpX="1549" w:tblpY="119"/>
        <w:tblW w:w="0" w:type="auto"/>
        <w:tblLook w:val="00BF"/>
      </w:tblPr>
      <w:tblGrid>
        <w:gridCol w:w="8856"/>
      </w:tblGrid>
      <w:tr w:rsidR="00DA2895" w:rsidRPr="00D20E89">
        <w:tc>
          <w:tcPr>
            <w:tcW w:w="13176" w:type="dxa"/>
          </w:tcPr>
          <w:p w:rsidR="00DA2895" w:rsidRPr="00D20E89" w:rsidRDefault="00DA2895" w:rsidP="00CE378C">
            <w:pPr>
              <w:rPr>
                <w:rFonts w:ascii="Times New Roman" w:hAnsi="Times New Roman"/>
              </w:rPr>
            </w:pPr>
          </w:p>
        </w:tc>
      </w:tr>
    </w:tbl>
    <w:p w:rsidR="00DA2895" w:rsidRDefault="00DA2895" w:rsidP="00DA2895">
      <w:pPr>
        <w:rPr>
          <w:rFonts w:ascii="Times New Roman" w:hAnsi="Times New Roman"/>
          <w:b/>
        </w:rPr>
      </w:pPr>
    </w:p>
    <w:p w:rsidR="00DA2895" w:rsidRPr="00D20E89" w:rsidRDefault="00DA2895" w:rsidP="00DA2895">
      <w:pPr>
        <w:rPr>
          <w:rFonts w:ascii="Times New Roman" w:hAnsi="Times New Roman"/>
        </w:rPr>
      </w:pPr>
      <w:r>
        <w:rPr>
          <w:rFonts w:ascii="Times New Roman" w:hAnsi="Times New Roman"/>
        </w:rPr>
        <w:t>How has the general school climate (i.e. the feel of the building when you walk in) changed since the beginning of the year? Is it where you want it to be? If not, what can you do to make further changes?</w:t>
      </w:r>
    </w:p>
    <w:tbl>
      <w:tblPr>
        <w:tblStyle w:val="TableGrid"/>
        <w:tblpPr w:leftFromText="180" w:rightFromText="180" w:vertAnchor="text" w:horzAnchor="page" w:tblpX="1549" w:tblpY="119"/>
        <w:tblW w:w="0" w:type="auto"/>
        <w:tblLook w:val="00BF"/>
      </w:tblPr>
      <w:tblGrid>
        <w:gridCol w:w="8856"/>
      </w:tblGrid>
      <w:tr w:rsidR="00DA2895" w:rsidRPr="00D20E89">
        <w:tc>
          <w:tcPr>
            <w:tcW w:w="13176" w:type="dxa"/>
          </w:tcPr>
          <w:p w:rsidR="00DA2895" w:rsidRPr="00D20E89" w:rsidRDefault="00DA2895" w:rsidP="00CE378C">
            <w:pPr>
              <w:rPr>
                <w:rFonts w:ascii="Times New Roman" w:hAnsi="Times New Roman"/>
              </w:rPr>
            </w:pPr>
          </w:p>
        </w:tc>
      </w:tr>
    </w:tbl>
    <w:p w:rsidR="00DA2895" w:rsidRDefault="00DA2895">
      <w:pPr>
        <w:rPr>
          <w:rFonts w:ascii="Times New Roman" w:hAnsi="Times New Roman"/>
          <w:b/>
        </w:rPr>
      </w:pPr>
    </w:p>
    <w:p w:rsidR="00CE378C" w:rsidRPr="00D20E89" w:rsidRDefault="00CE378C">
      <w:pPr>
        <w:rPr>
          <w:rFonts w:ascii="Times New Roman" w:hAnsi="Times New Roman"/>
        </w:rPr>
      </w:pPr>
      <w:r w:rsidRPr="00D20E89">
        <w:rPr>
          <w:rFonts w:ascii="Times New Roman" w:hAnsi="Times New Roman"/>
        </w:rPr>
        <w:t>A</w:t>
      </w:r>
      <w:r w:rsidR="00DA2895">
        <w:rPr>
          <w:rFonts w:ascii="Times New Roman" w:hAnsi="Times New Roman"/>
        </w:rPr>
        <w:t>re there any a</w:t>
      </w:r>
      <w:r w:rsidRPr="00D20E89">
        <w:rPr>
          <w:rFonts w:ascii="Times New Roman" w:hAnsi="Times New Roman"/>
        </w:rPr>
        <w:t>nticipated barri</w:t>
      </w:r>
      <w:r w:rsidR="00DA2895">
        <w:rPr>
          <w:rFonts w:ascii="Times New Roman" w:hAnsi="Times New Roman"/>
        </w:rPr>
        <w:t>ers to further improving the school climate?</w:t>
      </w:r>
    </w:p>
    <w:tbl>
      <w:tblPr>
        <w:tblStyle w:val="TableGrid"/>
        <w:tblpPr w:leftFromText="180" w:rightFromText="180" w:vertAnchor="text" w:horzAnchor="page" w:tblpX="1549" w:tblpY="119"/>
        <w:tblW w:w="0" w:type="auto"/>
        <w:tblLook w:val="00BF"/>
      </w:tblPr>
      <w:tblGrid>
        <w:gridCol w:w="8856"/>
      </w:tblGrid>
      <w:tr w:rsidR="00CE378C" w:rsidRPr="00D20E89">
        <w:tc>
          <w:tcPr>
            <w:tcW w:w="13176" w:type="dxa"/>
          </w:tcPr>
          <w:p w:rsidR="00CE378C" w:rsidRPr="00D20E89" w:rsidRDefault="00CE378C" w:rsidP="00CE378C">
            <w:pPr>
              <w:rPr>
                <w:rFonts w:ascii="Times New Roman" w:hAnsi="Times New Roman"/>
              </w:rPr>
            </w:pPr>
          </w:p>
        </w:tc>
      </w:tr>
    </w:tbl>
    <w:p w:rsidR="00CE378C" w:rsidRPr="00D20E89" w:rsidRDefault="00CE378C">
      <w:pPr>
        <w:rPr>
          <w:rFonts w:ascii="Times New Roman" w:hAnsi="Times New Roman"/>
        </w:rPr>
      </w:pPr>
    </w:p>
    <w:p w:rsidR="00152D00" w:rsidRPr="00D20E89" w:rsidRDefault="00152D00" w:rsidP="00152D00">
      <w:pPr>
        <w:rPr>
          <w:rFonts w:ascii="Times New Roman" w:hAnsi="Times New Roman"/>
        </w:rPr>
      </w:pPr>
      <w:r>
        <w:rPr>
          <w:rFonts w:ascii="Times New Roman" w:hAnsi="Times New Roman"/>
        </w:rPr>
        <w:t>What easy wins will b</w:t>
      </w:r>
      <w:r w:rsidR="000E3E27">
        <w:rPr>
          <w:rFonts w:ascii="Times New Roman" w:hAnsi="Times New Roman"/>
        </w:rPr>
        <w:t>e implemented in September 2013</w:t>
      </w:r>
      <w:r w:rsidR="000A0828">
        <w:rPr>
          <w:rFonts w:ascii="Times New Roman" w:hAnsi="Times New Roman"/>
        </w:rPr>
        <w:t xml:space="preserve"> </w:t>
      </w:r>
      <w:r>
        <w:rPr>
          <w:rFonts w:ascii="Times New Roman" w:hAnsi="Times New Roman"/>
        </w:rPr>
        <w:t>to make it clear that the improvement efforts will continue and must be supported by students, staff, and parents?</w:t>
      </w:r>
    </w:p>
    <w:tbl>
      <w:tblPr>
        <w:tblStyle w:val="TableGrid"/>
        <w:tblpPr w:leftFromText="180" w:rightFromText="180" w:vertAnchor="text" w:horzAnchor="page" w:tblpX="1549" w:tblpY="119"/>
        <w:tblW w:w="0" w:type="auto"/>
        <w:tblLook w:val="00BF"/>
      </w:tblPr>
      <w:tblGrid>
        <w:gridCol w:w="8856"/>
      </w:tblGrid>
      <w:tr w:rsidR="00152D00" w:rsidRPr="00D20E89">
        <w:tc>
          <w:tcPr>
            <w:tcW w:w="13176" w:type="dxa"/>
          </w:tcPr>
          <w:p w:rsidR="00152D00" w:rsidRPr="00D20E89" w:rsidRDefault="00152D00" w:rsidP="00CE378C">
            <w:pPr>
              <w:rPr>
                <w:rFonts w:ascii="Times New Roman" w:hAnsi="Times New Roman"/>
              </w:rPr>
            </w:pPr>
          </w:p>
        </w:tc>
      </w:tr>
    </w:tbl>
    <w:p w:rsidR="00DA2895" w:rsidRDefault="00DA2895" w:rsidP="00DA2895">
      <w:pPr>
        <w:rPr>
          <w:rFonts w:ascii="Times New Roman" w:hAnsi="Times New Roman"/>
        </w:rPr>
      </w:pPr>
    </w:p>
    <w:p w:rsidR="00DA2895" w:rsidRPr="00D20E89" w:rsidRDefault="00DA2895" w:rsidP="00DA2895">
      <w:pPr>
        <w:rPr>
          <w:rFonts w:ascii="Times New Roman" w:hAnsi="Times New Roman"/>
        </w:rPr>
      </w:pPr>
      <w:r>
        <w:rPr>
          <w:rFonts w:ascii="Times New Roman" w:hAnsi="Times New Roman"/>
        </w:rPr>
        <w:t>What celebrations/strategies/practices will you use to end this school year?</w:t>
      </w:r>
    </w:p>
    <w:tbl>
      <w:tblPr>
        <w:tblStyle w:val="TableGrid"/>
        <w:tblpPr w:leftFromText="180" w:rightFromText="180" w:vertAnchor="text" w:horzAnchor="page" w:tblpX="1549" w:tblpY="119"/>
        <w:tblW w:w="0" w:type="auto"/>
        <w:tblLook w:val="00BF"/>
      </w:tblPr>
      <w:tblGrid>
        <w:gridCol w:w="8856"/>
      </w:tblGrid>
      <w:tr w:rsidR="00DA2895" w:rsidRPr="00D20E89">
        <w:tc>
          <w:tcPr>
            <w:tcW w:w="13176" w:type="dxa"/>
          </w:tcPr>
          <w:p w:rsidR="00DA2895" w:rsidRPr="00D20E89" w:rsidRDefault="00DA2895" w:rsidP="00CE378C">
            <w:pPr>
              <w:rPr>
                <w:rFonts w:ascii="Times New Roman" w:hAnsi="Times New Roman"/>
              </w:rPr>
            </w:pPr>
          </w:p>
        </w:tc>
      </w:tr>
    </w:tbl>
    <w:p w:rsidR="00CE378C" w:rsidRPr="00D20E89" w:rsidRDefault="00CE378C">
      <w:pPr>
        <w:rPr>
          <w:rFonts w:ascii="Times New Roman" w:hAnsi="Times New Roman"/>
          <w:b/>
        </w:rPr>
      </w:pPr>
      <w:r w:rsidRPr="00D20E89">
        <w:rPr>
          <w:rFonts w:ascii="Times New Roman" w:hAnsi="Times New Roman"/>
          <w:b/>
        </w:rPr>
        <w:br w:type="page"/>
        <w:t>PROCESS STEPS / ATMOSPHERE OF CHANGE</w:t>
      </w:r>
    </w:p>
    <w:p w:rsidR="00CE378C" w:rsidRPr="00D20E89" w:rsidRDefault="000A0828" w:rsidP="00CE378C">
      <w:pPr>
        <w:rPr>
          <w:rFonts w:ascii="Times New Roman" w:hAnsi="Times New Roman"/>
          <w:b/>
        </w:rPr>
      </w:pPr>
      <w:r>
        <w:rPr>
          <w:rFonts w:ascii="Times New Roman" w:hAnsi="Times New Roman"/>
        </w:rPr>
        <w:t>How a</w:t>
      </w:r>
      <w:r w:rsidR="00CE378C" w:rsidRPr="00D20E89">
        <w:rPr>
          <w:rFonts w:ascii="Times New Roman" w:hAnsi="Times New Roman"/>
        </w:rPr>
        <w:t>re all mem</w:t>
      </w:r>
      <w:r>
        <w:rPr>
          <w:rFonts w:ascii="Times New Roman" w:hAnsi="Times New Roman"/>
        </w:rPr>
        <w:t xml:space="preserve">bers </w:t>
      </w:r>
      <w:r w:rsidR="000E4263">
        <w:rPr>
          <w:rFonts w:ascii="Times New Roman" w:hAnsi="Times New Roman"/>
        </w:rPr>
        <w:t xml:space="preserve">of the </w:t>
      </w:r>
      <w:r w:rsidR="000E4263" w:rsidRPr="00D20E89">
        <w:rPr>
          <w:rFonts w:ascii="Times New Roman" w:hAnsi="Times New Roman"/>
        </w:rPr>
        <w:t xml:space="preserve">Leadership Team </w:t>
      </w:r>
      <w:r w:rsidR="000E4263">
        <w:rPr>
          <w:rFonts w:ascii="Times New Roman" w:hAnsi="Times New Roman"/>
        </w:rPr>
        <w:t xml:space="preserve">/ Improvement Team </w:t>
      </w:r>
      <w:r>
        <w:rPr>
          <w:rFonts w:ascii="Times New Roman" w:hAnsi="Times New Roman"/>
        </w:rPr>
        <w:t>encouraged to contribute? How a</w:t>
      </w:r>
      <w:r w:rsidR="00CE378C" w:rsidRPr="00D20E89">
        <w:rPr>
          <w:rFonts w:ascii="Times New Roman" w:hAnsi="Times New Roman"/>
        </w:rPr>
        <w:t xml:space="preserve">re </w:t>
      </w:r>
      <w:r>
        <w:rPr>
          <w:rFonts w:ascii="Times New Roman" w:hAnsi="Times New Roman"/>
        </w:rPr>
        <w:t xml:space="preserve">all </w:t>
      </w:r>
      <w:r w:rsidR="00D20E89">
        <w:rPr>
          <w:rFonts w:ascii="Times New Roman" w:hAnsi="Times New Roman"/>
        </w:rPr>
        <w:t>team members</w:t>
      </w:r>
      <w:r>
        <w:rPr>
          <w:rFonts w:ascii="Times New Roman" w:hAnsi="Times New Roman"/>
        </w:rPr>
        <w:t xml:space="preserve"> heard? How a</w:t>
      </w:r>
      <w:r w:rsidR="00CE378C" w:rsidRPr="00D20E89">
        <w:rPr>
          <w:rFonts w:ascii="Times New Roman" w:hAnsi="Times New Roman"/>
        </w:rPr>
        <w:t>re their opinions considered and incorporated? Are decisions explained, with rationale behind them?</w:t>
      </w:r>
    </w:p>
    <w:tbl>
      <w:tblPr>
        <w:tblStyle w:val="TableGrid"/>
        <w:tblpPr w:leftFromText="180" w:rightFromText="180" w:vertAnchor="text" w:horzAnchor="page" w:tblpX="1549" w:tblpY="119"/>
        <w:tblW w:w="0" w:type="auto"/>
        <w:tblLook w:val="00BF"/>
      </w:tblPr>
      <w:tblGrid>
        <w:gridCol w:w="8856"/>
      </w:tblGrid>
      <w:tr w:rsidR="00CE378C" w:rsidRPr="00D20E89">
        <w:tc>
          <w:tcPr>
            <w:tcW w:w="13176" w:type="dxa"/>
          </w:tcPr>
          <w:p w:rsidR="00CE378C" w:rsidRPr="00D20E89" w:rsidRDefault="00CE378C" w:rsidP="00CE378C">
            <w:pPr>
              <w:rPr>
                <w:rFonts w:ascii="Times New Roman" w:hAnsi="Times New Roman"/>
              </w:rPr>
            </w:pPr>
          </w:p>
        </w:tc>
      </w:tr>
    </w:tbl>
    <w:p w:rsidR="00CE378C" w:rsidRPr="00D20E89" w:rsidRDefault="00CE378C" w:rsidP="00CE378C">
      <w:pPr>
        <w:rPr>
          <w:rFonts w:ascii="Times New Roman" w:hAnsi="Times New Roman"/>
        </w:rPr>
      </w:pPr>
    </w:p>
    <w:p w:rsidR="00CE378C" w:rsidRPr="00D20E89" w:rsidRDefault="00CE378C" w:rsidP="00CE378C">
      <w:pPr>
        <w:rPr>
          <w:rFonts w:ascii="Times New Roman" w:hAnsi="Times New Roman"/>
        </w:rPr>
      </w:pPr>
      <w:r w:rsidRPr="00D20E89">
        <w:rPr>
          <w:rFonts w:ascii="Times New Roman" w:hAnsi="Times New Roman"/>
        </w:rPr>
        <w:t xml:space="preserve">How are responsibilities divided amongst the team members? Are those divisions clear? Do responsible parties have the resources needed to follow through? </w:t>
      </w:r>
    </w:p>
    <w:tbl>
      <w:tblPr>
        <w:tblStyle w:val="TableGrid"/>
        <w:tblpPr w:leftFromText="180" w:rightFromText="180" w:vertAnchor="text" w:horzAnchor="page" w:tblpX="1549" w:tblpY="119"/>
        <w:tblW w:w="0" w:type="auto"/>
        <w:tblLook w:val="00BF"/>
      </w:tblPr>
      <w:tblGrid>
        <w:gridCol w:w="8856"/>
      </w:tblGrid>
      <w:tr w:rsidR="00CE378C" w:rsidRPr="00D20E89">
        <w:tc>
          <w:tcPr>
            <w:tcW w:w="13176" w:type="dxa"/>
          </w:tcPr>
          <w:p w:rsidR="00CE378C" w:rsidRPr="00D20E89" w:rsidRDefault="00CE378C" w:rsidP="00CE378C">
            <w:pPr>
              <w:rPr>
                <w:rFonts w:ascii="Times New Roman" w:hAnsi="Times New Roman"/>
              </w:rPr>
            </w:pPr>
          </w:p>
        </w:tc>
      </w:tr>
    </w:tbl>
    <w:p w:rsidR="00CE378C" w:rsidRPr="00D20E89" w:rsidRDefault="00CE378C" w:rsidP="00CE378C">
      <w:pPr>
        <w:rPr>
          <w:rFonts w:ascii="Times New Roman" w:hAnsi="Times New Roman"/>
        </w:rPr>
      </w:pPr>
    </w:p>
    <w:p w:rsidR="00CE378C" w:rsidRPr="00D20E89" w:rsidRDefault="00CE378C" w:rsidP="00CE378C">
      <w:pPr>
        <w:rPr>
          <w:rFonts w:ascii="Times New Roman" w:hAnsi="Times New Roman"/>
        </w:rPr>
      </w:pPr>
      <w:r w:rsidRPr="00D20E89">
        <w:rPr>
          <w:rFonts w:ascii="Times New Roman" w:hAnsi="Times New Roman"/>
        </w:rPr>
        <w:t xml:space="preserve">How are new strategies or practices monitored throughout the year? What happens if they don’t seem to be working? </w:t>
      </w:r>
    </w:p>
    <w:tbl>
      <w:tblPr>
        <w:tblStyle w:val="TableGrid"/>
        <w:tblpPr w:leftFromText="180" w:rightFromText="180" w:vertAnchor="text" w:horzAnchor="page" w:tblpX="1549" w:tblpY="119"/>
        <w:tblW w:w="0" w:type="auto"/>
        <w:tblLook w:val="00BF"/>
      </w:tblPr>
      <w:tblGrid>
        <w:gridCol w:w="8856"/>
      </w:tblGrid>
      <w:tr w:rsidR="00CE378C" w:rsidRPr="00D20E89">
        <w:tc>
          <w:tcPr>
            <w:tcW w:w="13176" w:type="dxa"/>
          </w:tcPr>
          <w:p w:rsidR="00CE378C" w:rsidRPr="00D20E89" w:rsidRDefault="00CE378C" w:rsidP="00CE378C">
            <w:pPr>
              <w:rPr>
                <w:rFonts w:ascii="Times New Roman" w:hAnsi="Times New Roman"/>
              </w:rPr>
            </w:pPr>
          </w:p>
        </w:tc>
      </w:tr>
    </w:tbl>
    <w:p w:rsidR="00CE378C" w:rsidRPr="00D20E89" w:rsidRDefault="00CE378C" w:rsidP="00CE378C">
      <w:pPr>
        <w:rPr>
          <w:rFonts w:ascii="Times New Roman" w:hAnsi="Times New Roman"/>
        </w:rPr>
      </w:pPr>
    </w:p>
    <w:p w:rsidR="00CE378C" w:rsidRPr="00D20E89" w:rsidRDefault="008E2BF8">
      <w:pPr>
        <w:rPr>
          <w:rFonts w:ascii="Times New Roman" w:hAnsi="Times New Roman"/>
        </w:rPr>
      </w:pPr>
      <w:r>
        <w:rPr>
          <w:rFonts w:ascii="Times New Roman" w:hAnsi="Times New Roman"/>
        </w:rPr>
        <w:t>How was th</w:t>
      </w:r>
      <w:r w:rsidR="00CE378C" w:rsidRPr="00D20E89">
        <w:rPr>
          <w:rFonts w:ascii="Times New Roman" w:hAnsi="Times New Roman"/>
        </w:rPr>
        <w:t>e momentum of the improvement effort sustained over the course of the year?</w:t>
      </w:r>
    </w:p>
    <w:tbl>
      <w:tblPr>
        <w:tblStyle w:val="TableGrid"/>
        <w:tblpPr w:leftFromText="180" w:rightFromText="180" w:vertAnchor="text" w:horzAnchor="page" w:tblpX="1549" w:tblpY="119"/>
        <w:tblW w:w="0" w:type="auto"/>
        <w:tblLook w:val="00BF"/>
      </w:tblPr>
      <w:tblGrid>
        <w:gridCol w:w="8856"/>
      </w:tblGrid>
      <w:tr w:rsidR="00CE378C" w:rsidRPr="00D20E89">
        <w:tc>
          <w:tcPr>
            <w:tcW w:w="13176" w:type="dxa"/>
          </w:tcPr>
          <w:p w:rsidR="00CE378C" w:rsidRPr="00D20E89" w:rsidRDefault="00CE378C" w:rsidP="00CE378C">
            <w:pPr>
              <w:rPr>
                <w:rFonts w:ascii="Times New Roman" w:hAnsi="Times New Roman"/>
              </w:rPr>
            </w:pPr>
          </w:p>
        </w:tc>
      </w:tr>
    </w:tbl>
    <w:p w:rsidR="00152D00" w:rsidRDefault="00152D00" w:rsidP="00D20E89">
      <w:pPr>
        <w:rPr>
          <w:rFonts w:ascii="Times New Roman" w:hAnsi="Times New Roman"/>
        </w:rPr>
      </w:pPr>
    </w:p>
    <w:p w:rsidR="00151CD0" w:rsidRDefault="008E2BF8" w:rsidP="008E2BF8">
      <w:pPr>
        <w:rPr>
          <w:rFonts w:ascii="Times New Roman" w:hAnsi="Times New Roman"/>
        </w:rPr>
      </w:pPr>
      <w:r>
        <w:rPr>
          <w:rFonts w:ascii="Times New Roman" w:hAnsi="Times New Roman"/>
        </w:rPr>
        <w:t xml:space="preserve"> </w:t>
      </w:r>
    </w:p>
    <w:p w:rsidR="008E2BF8" w:rsidRPr="00647266" w:rsidRDefault="00151CD0" w:rsidP="008E2BF8">
      <w:pPr>
        <w:rPr>
          <w:rFonts w:ascii="Times New Roman" w:hAnsi="Times New Roman"/>
          <w:b/>
        </w:rPr>
      </w:pPr>
      <w:r w:rsidRPr="00C60621">
        <w:rPr>
          <w:rFonts w:ascii="Times New Roman" w:hAnsi="Times New Roman"/>
          <w:b/>
        </w:rPr>
        <w:br w:type="page"/>
      </w:r>
      <w:r w:rsidR="008E2BF8" w:rsidRPr="00647266">
        <w:rPr>
          <w:rFonts w:ascii="Times New Roman" w:hAnsi="Times New Roman"/>
          <w:b/>
        </w:rPr>
        <w:t>INSTRUCTION</w:t>
      </w:r>
    </w:p>
    <w:p w:rsidR="008E2BF8" w:rsidRDefault="008E2BF8" w:rsidP="008E2BF8">
      <w:pPr>
        <w:rPr>
          <w:rFonts w:ascii="Times New Roman" w:hAnsi="Times New Roman"/>
        </w:rPr>
      </w:pPr>
      <w:r>
        <w:rPr>
          <w:rFonts w:ascii="Times New Roman" w:hAnsi="Times New Roman"/>
        </w:rPr>
        <w:t>How are students identified as n</w:t>
      </w:r>
      <w:r w:rsidR="000E4263">
        <w:rPr>
          <w:rFonts w:ascii="Times New Roman" w:hAnsi="Times New Roman"/>
        </w:rPr>
        <w:t>eeding additional support in c</w:t>
      </w:r>
      <w:r>
        <w:rPr>
          <w:rFonts w:ascii="Times New Roman" w:hAnsi="Times New Roman"/>
        </w:rPr>
        <w:t>ore content area</w:t>
      </w:r>
      <w:r w:rsidR="000E4263">
        <w:rPr>
          <w:rFonts w:ascii="Times New Roman" w:hAnsi="Times New Roman"/>
        </w:rPr>
        <w:t>s</w:t>
      </w:r>
      <w:r>
        <w:rPr>
          <w:rFonts w:ascii="Times New Roman" w:hAnsi="Times New Roman"/>
        </w:rPr>
        <w:t xml:space="preserve">? </w:t>
      </w:r>
    </w:p>
    <w:tbl>
      <w:tblPr>
        <w:tblStyle w:val="TableGrid"/>
        <w:tblpPr w:leftFromText="180" w:rightFromText="180" w:vertAnchor="text" w:horzAnchor="page" w:tblpX="1549" w:tblpY="119"/>
        <w:tblW w:w="0" w:type="auto"/>
        <w:tblLook w:val="00BF"/>
      </w:tblPr>
      <w:tblGrid>
        <w:gridCol w:w="8856"/>
      </w:tblGrid>
      <w:tr w:rsidR="008E2BF8" w:rsidRPr="00D20E89">
        <w:tc>
          <w:tcPr>
            <w:tcW w:w="13176" w:type="dxa"/>
          </w:tcPr>
          <w:p w:rsidR="008E2BF8" w:rsidRPr="00D20E89" w:rsidRDefault="008E2BF8" w:rsidP="00CE378C">
            <w:pPr>
              <w:rPr>
                <w:rFonts w:ascii="Times New Roman" w:hAnsi="Times New Roman"/>
              </w:rPr>
            </w:pPr>
          </w:p>
        </w:tc>
      </w:tr>
    </w:tbl>
    <w:p w:rsidR="008E2BF8" w:rsidRDefault="008E2BF8" w:rsidP="008E2BF8">
      <w:pPr>
        <w:rPr>
          <w:rFonts w:ascii="Times New Roman" w:hAnsi="Times New Roman"/>
        </w:rPr>
      </w:pPr>
    </w:p>
    <w:p w:rsidR="008E2BF8" w:rsidRDefault="008E2BF8" w:rsidP="008E2BF8">
      <w:pPr>
        <w:rPr>
          <w:rFonts w:ascii="Times New Roman" w:hAnsi="Times New Roman"/>
        </w:rPr>
      </w:pPr>
      <w:r>
        <w:rPr>
          <w:rFonts w:ascii="Times New Roman" w:hAnsi="Times New Roman"/>
        </w:rPr>
        <w:t>How do teachers differentiate learning for students?</w:t>
      </w:r>
    </w:p>
    <w:tbl>
      <w:tblPr>
        <w:tblStyle w:val="TableGrid"/>
        <w:tblpPr w:leftFromText="180" w:rightFromText="180" w:vertAnchor="text" w:horzAnchor="page" w:tblpX="1549" w:tblpY="119"/>
        <w:tblW w:w="0" w:type="auto"/>
        <w:tblLook w:val="00BF"/>
      </w:tblPr>
      <w:tblGrid>
        <w:gridCol w:w="8856"/>
      </w:tblGrid>
      <w:tr w:rsidR="008E2BF8" w:rsidRPr="00D20E89">
        <w:tc>
          <w:tcPr>
            <w:tcW w:w="13176" w:type="dxa"/>
          </w:tcPr>
          <w:p w:rsidR="008E2BF8" w:rsidRPr="00D20E89" w:rsidRDefault="008E2BF8" w:rsidP="00CE378C">
            <w:pPr>
              <w:rPr>
                <w:rFonts w:ascii="Times New Roman" w:hAnsi="Times New Roman"/>
              </w:rPr>
            </w:pPr>
          </w:p>
        </w:tc>
      </w:tr>
    </w:tbl>
    <w:p w:rsidR="008E2BF8" w:rsidRDefault="008E2BF8" w:rsidP="008E2BF8">
      <w:pPr>
        <w:rPr>
          <w:rFonts w:ascii="Times New Roman" w:hAnsi="Times New Roman"/>
        </w:rPr>
      </w:pPr>
    </w:p>
    <w:p w:rsidR="008E2BF8" w:rsidRDefault="008E2BF8" w:rsidP="008E2BF8">
      <w:pPr>
        <w:rPr>
          <w:rFonts w:ascii="Times New Roman" w:hAnsi="Times New Roman"/>
        </w:rPr>
      </w:pPr>
      <w:r>
        <w:rPr>
          <w:rFonts w:ascii="Times New Roman" w:hAnsi="Times New Roman"/>
        </w:rPr>
        <w:t>Is the curriculum aligned within the school and across grade levels? If no, what is the process for doing this? (</w:t>
      </w:r>
      <w:proofErr w:type="gramStart"/>
      <w:r>
        <w:rPr>
          <w:rFonts w:ascii="Times New Roman" w:hAnsi="Times New Roman"/>
        </w:rPr>
        <w:t>i</w:t>
      </w:r>
      <w:proofErr w:type="gramEnd"/>
      <w:r>
        <w:rPr>
          <w:rFonts w:ascii="Times New Roman" w:hAnsi="Times New Roman"/>
        </w:rPr>
        <w:t xml:space="preserve">.e. all third grade math classes teach the same </w:t>
      </w:r>
      <w:proofErr w:type="spellStart"/>
      <w:r>
        <w:rPr>
          <w:rFonts w:ascii="Times New Roman" w:hAnsi="Times New Roman"/>
        </w:rPr>
        <w:t>SOLs</w:t>
      </w:r>
      <w:proofErr w:type="spellEnd"/>
      <w:r>
        <w:rPr>
          <w:rFonts w:ascii="Times New Roman" w:hAnsi="Times New Roman"/>
        </w:rPr>
        <w:t xml:space="preserve"> and the </w:t>
      </w:r>
      <w:r w:rsidR="00B01285">
        <w:rPr>
          <w:rFonts w:ascii="Times New Roman" w:hAnsi="Times New Roman"/>
        </w:rPr>
        <w:t>third grade classes are ready to be in</w:t>
      </w:r>
      <w:r>
        <w:rPr>
          <w:rFonts w:ascii="Times New Roman" w:hAnsi="Times New Roman"/>
        </w:rPr>
        <w:t xml:space="preserve"> fourth grade math in September</w:t>
      </w:r>
      <w:r w:rsidR="000E3E27">
        <w:rPr>
          <w:rFonts w:ascii="Times New Roman" w:hAnsi="Times New Roman"/>
        </w:rPr>
        <w:t>.</w:t>
      </w:r>
      <w:r>
        <w:rPr>
          <w:rFonts w:ascii="Times New Roman" w:hAnsi="Times New Roman"/>
        </w:rPr>
        <w:t>)</w:t>
      </w:r>
    </w:p>
    <w:tbl>
      <w:tblPr>
        <w:tblStyle w:val="TableGrid"/>
        <w:tblpPr w:leftFromText="180" w:rightFromText="180" w:vertAnchor="text" w:horzAnchor="page" w:tblpX="1549" w:tblpY="119"/>
        <w:tblW w:w="0" w:type="auto"/>
        <w:tblLook w:val="00BF"/>
      </w:tblPr>
      <w:tblGrid>
        <w:gridCol w:w="8856"/>
      </w:tblGrid>
      <w:tr w:rsidR="008E2BF8" w:rsidRPr="00D20E89">
        <w:tc>
          <w:tcPr>
            <w:tcW w:w="13176" w:type="dxa"/>
          </w:tcPr>
          <w:p w:rsidR="008E2BF8" w:rsidRPr="00D20E89" w:rsidRDefault="008E2BF8" w:rsidP="00CE378C">
            <w:pPr>
              <w:rPr>
                <w:rFonts w:ascii="Times New Roman" w:hAnsi="Times New Roman"/>
              </w:rPr>
            </w:pPr>
          </w:p>
        </w:tc>
      </w:tr>
    </w:tbl>
    <w:p w:rsidR="008E2BF8" w:rsidRDefault="008E2BF8" w:rsidP="008E2BF8">
      <w:pPr>
        <w:rPr>
          <w:rFonts w:ascii="Times New Roman" w:hAnsi="Times New Roman"/>
        </w:rPr>
      </w:pPr>
    </w:p>
    <w:p w:rsidR="008E2BF8" w:rsidRDefault="008E2BF8" w:rsidP="008E2BF8">
      <w:pPr>
        <w:rPr>
          <w:rFonts w:ascii="Times New Roman" w:hAnsi="Times New Roman"/>
        </w:rPr>
      </w:pPr>
      <w:r>
        <w:rPr>
          <w:rFonts w:ascii="Times New Roman" w:hAnsi="Times New Roman"/>
        </w:rPr>
        <w:t xml:space="preserve">How are formative assessments used in your school? </w:t>
      </w:r>
    </w:p>
    <w:tbl>
      <w:tblPr>
        <w:tblStyle w:val="TableGrid"/>
        <w:tblpPr w:leftFromText="180" w:rightFromText="180" w:vertAnchor="text" w:horzAnchor="page" w:tblpX="1549" w:tblpY="119"/>
        <w:tblW w:w="0" w:type="auto"/>
        <w:tblLook w:val="00BF"/>
      </w:tblPr>
      <w:tblGrid>
        <w:gridCol w:w="8856"/>
      </w:tblGrid>
      <w:tr w:rsidR="008E2BF8" w:rsidRPr="00D20E89">
        <w:tc>
          <w:tcPr>
            <w:tcW w:w="13176" w:type="dxa"/>
          </w:tcPr>
          <w:p w:rsidR="008E2BF8" w:rsidRPr="00D20E89" w:rsidRDefault="008E2BF8" w:rsidP="00CE378C">
            <w:pPr>
              <w:rPr>
                <w:rFonts w:ascii="Times New Roman" w:hAnsi="Times New Roman"/>
              </w:rPr>
            </w:pPr>
          </w:p>
        </w:tc>
      </w:tr>
    </w:tbl>
    <w:p w:rsidR="008E2BF8" w:rsidRDefault="008E2BF8" w:rsidP="008E2BF8">
      <w:pPr>
        <w:rPr>
          <w:rFonts w:ascii="Times New Roman" w:hAnsi="Times New Roman"/>
        </w:rPr>
      </w:pPr>
    </w:p>
    <w:p w:rsidR="008E2BF8" w:rsidRDefault="008E2BF8" w:rsidP="008E2BF8">
      <w:pPr>
        <w:rPr>
          <w:rFonts w:ascii="Times New Roman" w:hAnsi="Times New Roman"/>
        </w:rPr>
      </w:pPr>
      <w:r>
        <w:rPr>
          <w:rFonts w:ascii="Times New Roman" w:hAnsi="Times New Roman"/>
        </w:rPr>
        <w:t>Do all teachers have a strong understanding of classroom management techniques? If not, how can that skill-set be developed?</w:t>
      </w:r>
    </w:p>
    <w:tbl>
      <w:tblPr>
        <w:tblStyle w:val="TableGrid"/>
        <w:tblpPr w:leftFromText="180" w:rightFromText="180" w:vertAnchor="text" w:horzAnchor="page" w:tblpX="1549" w:tblpY="119"/>
        <w:tblW w:w="0" w:type="auto"/>
        <w:tblLook w:val="00BF"/>
      </w:tblPr>
      <w:tblGrid>
        <w:gridCol w:w="8856"/>
      </w:tblGrid>
      <w:tr w:rsidR="008E2BF8" w:rsidRPr="00D20E89">
        <w:tc>
          <w:tcPr>
            <w:tcW w:w="13176" w:type="dxa"/>
          </w:tcPr>
          <w:p w:rsidR="008E2BF8" w:rsidRPr="00D20E89" w:rsidRDefault="008E2BF8" w:rsidP="00CE378C">
            <w:pPr>
              <w:rPr>
                <w:rFonts w:ascii="Times New Roman" w:hAnsi="Times New Roman"/>
              </w:rPr>
            </w:pPr>
          </w:p>
        </w:tc>
      </w:tr>
    </w:tbl>
    <w:p w:rsidR="008E2BF8" w:rsidRPr="00D20E89" w:rsidRDefault="008E2BF8" w:rsidP="008E2BF8">
      <w:pPr>
        <w:rPr>
          <w:rFonts w:ascii="Times New Roman" w:hAnsi="Times New Roman"/>
        </w:rPr>
      </w:pPr>
    </w:p>
    <w:p w:rsidR="00C60621" w:rsidRPr="00C60621" w:rsidRDefault="008E2BF8" w:rsidP="00152D00">
      <w:pPr>
        <w:rPr>
          <w:rFonts w:ascii="Times New Roman" w:hAnsi="Times New Roman"/>
          <w:b/>
        </w:rPr>
      </w:pPr>
      <w:r>
        <w:rPr>
          <w:rFonts w:ascii="Times New Roman" w:hAnsi="Times New Roman"/>
          <w:b/>
        </w:rPr>
        <w:br w:type="page"/>
      </w:r>
      <w:r w:rsidR="00C60621" w:rsidRPr="00C60621">
        <w:rPr>
          <w:rFonts w:ascii="Times New Roman" w:hAnsi="Times New Roman"/>
          <w:b/>
        </w:rPr>
        <w:t>EXTERNAL SUPPORT</w:t>
      </w:r>
    </w:p>
    <w:p w:rsidR="00C60621" w:rsidRDefault="00151CD0" w:rsidP="00152D00">
      <w:pPr>
        <w:rPr>
          <w:rFonts w:ascii="Times New Roman" w:hAnsi="Times New Roman"/>
        </w:rPr>
      </w:pPr>
      <w:r>
        <w:rPr>
          <w:rFonts w:ascii="Times New Roman" w:hAnsi="Times New Roman"/>
        </w:rPr>
        <w:t xml:space="preserve">How is the community supporting the improvement effort? </w:t>
      </w:r>
      <w:r w:rsidR="00C60621">
        <w:rPr>
          <w:rFonts w:ascii="Times New Roman" w:hAnsi="Times New Roman"/>
        </w:rPr>
        <w:t>What major hurdles to community involvement and support still exist?</w:t>
      </w:r>
    </w:p>
    <w:tbl>
      <w:tblPr>
        <w:tblStyle w:val="TableGrid"/>
        <w:tblpPr w:leftFromText="180" w:rightFromText="180" w:vertAnchor="text" w:horzAnchor="page" w:tblpX="1549" w:tblpY="119"/>
        <w:tblW w:w="0" w:type="auto"/>
        <w:tblLook w:val="00BF"/>
      </w:tblPr>
      <w:tblGrid>
        <w:gridCol w:w="8856"/>
      </w:tblGrid>
      <w:tr w:rsidR="00C60621" w:rsidRPr="00D20E89">
        <w:tc>
          <w:tcPr>
            <w:tcW w:w="13176" w:type="dxa"/>
          </w:tcPr>
          <w:p w:rsidR="00C60621" w:rsidRPr="00D20E89" w:rsidRDefault="00C60621" w:rsidP="00CE378C">
            <w:pPr>
              <w:rPr>
                <w:rFonts w:ascii="Times New Roman" w:hAnsi="Times New Roman"/>
              </w:rPr>
            </w:pPr>
          </w:p>
        </w:tc>
      </w:tr>
    </w:tbl>
    <w:p w:rsidR="00C60621" w:rsidRDefault="00C60621" w:rsidP="00152D00">
      <w:pPr>
        <w:rPr>
          <w:rFonts w:ascii="Times New Roman" w:hAnsi="Times New Roman"/>
        </w:rPr>
      </w:pPr>
    </w:p>
    <w:p w:rsidR="00C60621" w:rsidRDefault="00C60621" w:rsidP="00152D00">
      <w:pPr>
        <w:rPr>
          <w:rFonts w:ascii="Times New Roman" w:hAnsi="Times New Roman"/>
        </w:rPr>
      </w:pPr>
      <w:r>
        <w:rPr>
          <w:rFonts w:ascii="Times New Roman" w:hAnsi="Times New Roman"/>
        </w:rPr>
        <w:t xml:space="preserve">What community-based organizations are involved with the improvement effort? </w:t>
      </w:r>
      <w:proofErr w:type="gramStart"/>
      <w:r>
        <w:rPr>
          <w:rFonts w:ascii="Times New Roman" w:hAnsi="Times New Roman"/>
        </w:rPr>
        <w:t>In what ways?</w:t>
      </w:r>
      <w:proofErr w:type="gramEnd"/>
      <w:r>
        <w:rPr>
          <w:rFonts w:ascii="Times New Roman" w:hAnsi="Times New Roman"/>
        </w:rPr>
        <w:t xml:space="preserve"> How are those organizations aligned to the broader improvement plan?</w:t>
      </w:r>
    </w:p>
    <w:tbl>
      <w:tblPr>
        <w:tblStyle w:val="TableGrid"/>
        <w:tblpPr w:leftFromText="180" w:rightFromText="180" w:vertAnchor="text" w:horzAnchor="page" w:tblpX="1549" w:tblpY="119"/>
        <w:tblW w:w="0" w:type="auto"/>
        <w:tblLook w:val="00BF"/>
      </w:tblPr>
      <w:tblGrid>
        <w:gridCol w:w="8856"/>
      </w:tblGrid>
      <w:tr w:rsidR="00C60621" w:rsidRPr="00D20E89">
        <w:tc>
          <w:tcPr>
            <w:tcW w:w="13176" w:type="dxa"/>
          </w:tcPr>
          <w:p w:rsidR="00C60621" w:rsidRPr="00D20E89" w:rsidRDefault="00C60621" w:rsidP="00CE378C">
            <w:pPr>
              <w:rPr>
                <w:rFonts w:ascii="Times New Roman" w:hAnsi="Times New Roman"/>
              </w:rPr>
            </w:pPr>
          </w:p>
        </w:tc>
      </w:tr>
    </w:tbl>
    <w:p w:rsidR="00151CD0" w:rsidRDefault="00151CD0" w:rsidP="00152D00">
      <w:pPr>
        <w:rPr>
          <w:rFonts w:ascii="Times New Roman" w:hAnsi="Times New Roman"/>
        </w:rPr>
      </w:pPr>
    </w:p>
    <w:p w:rsidR="00C60621" w:rsidRDefault="00C60621" w:rsidP="00152D00">
      <w:pPr>
        <w:rPr>
          <w:rFonts w:ascii="Times New Roman" w:hAnsi="Times New Roman"/>
        </w:rPr>
      </w:pPr>
      <w:r>
        <w:rPr>
          <w:rFonts w:ascii="Times New Roman" w:hAnsi="Times New Roman"/>
        </w:rPr>
        <w:t xml:space="preserve">Which external partners, service providers or other contractors will be re-hired for the upcoming school year? Why will their contracts be renewed? </w:t>
      </w:r>
    </w:p>
    <w:tbl>
      <w:tblPr>
        <w:tblStyle w:val="TableGrid"/>
        <w:tblpPr w:leftFromText="180" w:rightFromText="180" w:vertAnchor="text" w:horzAnchor="page" w:tblpX="1549" w:tblpY="119"/>
        <w:tblW w:w="0" w:type="auto"/>
        <w:tblLook w:val="00BF"/>
      </w:tblPr>
      <w:tblGrid>
        <w:gridCol w:w="8856"/>
      </w:tblGrid>
      <w:tr w:rsidR="00C60621" w:rsidRPr="00D20E89">
        <w:tc>
          <w:tcPr>
            <w:tcW w:w="13176" w:type="dxa"/>
          </w:tcPr>
          <w:p w:rsidR="00C60621" w:rsidRPr="00D20E89" w:rsidRDefault="00C60621" w:rsidP="00CE378C">
            <w:pPr>
              <w:rPr>
                <w:rFonts w:ascii="Times New Roman" w:hAnsi="Times New Roman"/>
              </w:rPr>
            </w:pPr>
          </w:p>
        </w:tc>
      </w:tr>
    </w:tbl>
    <w:p w:rsidR="00151CD0" w:rsidRDefault="00151CD0" w:rsidP="00152D00">
      <w:pPr>
        <w:rPr>
          <w:rFonts w:ascii="Times New Roman" w:hAnsi="Times New Roman"/>
        </w:rPr>
      </w:pPr>
    </w:p>
    <w:p w:rsidR="00C60621" w:rsidRPr="00D20E89" w:rsidRDefault="00C60621" w:rsidP="00152D00">
      <w:pPr>
        <w:rPr>
          <w:rFonts w:ascii="Times New Roman" w:hAnsi="Times New Roman"/>
        </w:rPr>
      </w:pPr>
      <w:r>
        <w:rPr>
          <w:rFonts w:ascii="Times New Roman" w:hAnsi="Times New Roman"/>
        </w:rPr>
        <w:t xml:space="preserve">How are parents supporting the improvement effort? In what ways are parents involved in the school and their children’s education? </w:t>
      </w:r>
    </w:p>
    <w:tbl>
      <w:tblPr>
        <w:tblStyle w:val="TableGrid"/>
        <w:tblpPr w:leftFromText="180" w:rightFromText="180" w:vertAnchor="text" w:horzAnchor="page" w:tblpX="1549" w:tblpY="119"/>
        <w:tblW w:w="0" w:type="auto"/>
        <w:tblLook w:val="00BF"/>
      </w:tblPr>
      <w:tblGrid>
        <w:gridCol w:w="8856"/>
      </w:tblGrid>
      <w:tr w:rsidR="00C60621" w:rsidRPr="00D20E89">
        <w:tc>
          <w:tcPr>
            <w:tcW w:w="13176" w:type="dxa"/>
          </w:tcPr>
          <w:p w:rsidR="00C60621" w:rsidRPr="00D20E89" w:rsidRDefault="00C60621" w:rsidP="00CE378C">
            <w:pPr>
              <w:rPr>
                <w:rFonts w:ascii="Times New Roman" w:hAnsi="Times New Roman"/>
              </w:rPr>
            </w:pPr>
          </w:p>
        </w:tc>
      </w:tr>
    </w:tbl>
    <w:p w:rsidR="00C60621" w:rsidRDefault="00C60621" w:rsidP="00152D00">
      <w:pPr>
        <w:rPr>
          <w:rFonts w:ascii="Times New Roman" w:hAnsi="Times New Roman"/>
        </w:rPr>
      </w:pPr>
    </w:p>
    <w:p w:rsidR="00C60621" w:rsidRDefault="00A32A6E" w:rsidP="00152D00">
      <w:pPr>
        <w:rPr>
          <w:rFonts w:ascii="Times New Roman" w:hAnsi="Times New Roman"/>
        </w:rPr>
      </w:pPr>
      <w:r>
        <w:rPr>
          <w:rFonts w:ascii="Times New Roman" w:hAnsi="Times New Roman"/>
        </w:rPr>
        <w:t>In what other ways</w:t>
      </w:r>
      <w:r w:rsidR="00C60621">
        <w:rPr>
          <w:rFonts w:ascii="Times New Roman" w:hAnsi="Times New Roman"/>
        </w:rPr>
        <w:t xml:space="preserve"> could parents be more involved?</w:t>
      </w:r>
    </w:p>
    <w:tbl>
      <w:tblPr>
        <w:tblStyle w:val="TableGrid"/>
        <w:tblpPr w:leftFromText="180" w:rightFromText="180" w:vertAnchor="text" w:horzAnchor="page" w:tblpX="1549" w:tblpY="119"/>
        <w:tblW w:w="0" w:type="auto"/>
        <w:tblLook w:val="00BF"/>
      </w:tblPr>
      <w:tblGrid>
        <w:gridCol w:w="8856"/>
      </w:tblGrid>
      <w:tr w:rsidR="00C60621" w:rsidRPr="00D20E89">
        <w:tc>
          <w:tcPr>
            <w:tcW w:w="13176" w:type="dxa"/>
          </w:tcPr>
          <w:p w:rsidR="00C60621" w:rsidRPr="00D20E89" w:rsidRDefault="00C60621" w:rsidP="00CE378C">
            <w:pPr>
              <w:rPr>
                <w:rFonts w:ascii="Times New Roman" w:hAnsi="Times New Roman"/>
              </w:rPr>
            </w:pPr>
          </w:p>
        </w:tc>
      </w:tr>
    </w:tbl>
    <w:p w:rsidR="00152D00" w:rsidRPr="00D20E89" w:rsidRDefault="00152D00" w:rsidP="00152D00">
      <w:pPr>
        <w:rPr>
          <w:rFonts w:ascii="Times New Roman" w:hAnsi="Times New Roman"/>
        </w:rPr>
      </w:pPr>
    </w:p>
    <w:p w:rsidR="00152D00" w:rsidRPr="006E2F16" w:rsidRDefault="006E2F16" w:rsidP="00152D00">
      <w:pPr>
        <w:rPr>
          <w:rFonts w:ascii="Times New Roman" w:hAnsi="Times New Roman"/>
          <w:b/>
        </w:rPr>
      </w:pPr>
      <w:r>
        <w:rPr>
          <w:rFonts w:ascii="Times New Roman" w:hAnsi="Times New Roman"/>
          <w:b/>
        </w:rPr>
        <w:br w:type="page"/>
      </w:r>
      <w:r w:rsidR="00152D00" w:rsidRPr="006E2F16">
        <w:rPr>
          <w:rFonts w:ascii="Times New Roman" w:hAnsi="Times New Roman"/>
          <w:b/>
        </w:rPr>
        <w:t xml:space="preserve"> </w:t>
      </w:r>
      <w:r w:rsidRPr="006E2F16">
        <w:rPr>
          <w:rFonts w:ascii="Times New Roman" w:hAnsi="Times New Roman"/>
          <w:b/>
        </w:rPr>
        <w:t>STAFF</w:t>
      </w:r>
      <w:r w:rsidR="00CB78AE">
        <w:rPr>
          <w:rFonts w:ascii="Times New Roman" w:hAnsi="Times New Roman"/>
          <w:b/>
        </w:rPr>
        <w:t>ING &amp; RELATIONSHIPS</w:t>
      </w:r>
    </w:p>
    <w:p w:rsidR="006E2F16" w:rsidRPr="00D20E89" w:rsidRDefault="00CB78AE" w:rsidP="006E2F16">
      <w:pPr>
        <w:rPr>
          <w:rFonts w:ascii="Times New Roman" w:hAnsi="Times New Roman"/>
        </w:rPr>
      </w:pPr>
      <w:r>
        <w:rPr>
          <w:rFonts w:ascii="Times New Roman" w:hAnsi="Times New Roman"/>
        </w:rPr>
        <w:t xml:space="preserve">How are teachers given positions, classes &amp; grades? Is this process getting the most skilled teachers in front of the right group of students? If not, how can the process be changed? </w:t>
      </w:r>
    </w:p>
    <w:tbl>
      <w:tblPr>
        <w:tblStyle w:val="TableGrid"/>
        <w:tblpPr w:leftFromText="180" w:rightFromText="180" w:vertAnchor="text" w:horzAnchor="page" w:tblpX="1549" w:tblpY="119"/>
        <w:tblW w:w="0" w:type="auto"/>
        <w:tblLook w:val="00BF"/>
      </w:tblPr>
      <w:tblGrid>
        <w:gridCol w:w="8856"/>
      </w:tblGrid>
      <w:tr w:rsidR="006E2F16" w:rsidRPr="00D20E89">
        <w:tc>
          <w:tcPr>
            <w:tcW w:w="13176" w:type="dxa"/>
          </w:tcPr>
          <w:p w:rsidR="006E2F16" w:rsidRPr="00D20E89" w:rsidRDefault="006E2F16" w:rsidP="00CE378C">
            <w:pPr>
              <w:rPr>
                <w:rFonts w:ascii="Times New Roman" w:hAnsi="Times New Roman"/>
              </w:rPr>
            </w:pPr>
          </w:p>
        </w:tc>
      </w:tr>
    </w:tbl>
    <w:p w:rsidR="00A32A6E" w:rsidRDefault="00A32A6E" w:rsidP="00D20E89">
      <w:pPr>
        <w:rPr>
          <w:rFonts w:ascii="Times New Roman" w:hAnsi="Times New Roman"/>
        </w:rPr>
      </w:pPr>
    </w:p>
    <w:p w:rsidR="006E2F16" w:rsidRDefault="00CB78AE" w:rsidP="006E2F16">
      <w:pPr>
        <w:rPr>
          <w:rFonts w:ascii="Times New Roman" w:hAnsi="Times New Roman"/>
        </w:rPr>
      </w:pPr>
      <w:r>
        <w:rPr>
          <w:rFonts w:ascii="Times New Roman" w:hAnsi="Times New Roman"/>
        </w:rPr>
        <w:t>How do you evaluate a teacher’s quality</w:t>
      </w:r>
      <w:r w:rsidR="00485865">
        <w:rPr>
          <w:rFonts w:ascii="Times New Roman" w:hAnsi="Times New Roman"/>
        </w:rPr>
        <w:t xml:space="preserve"> throughout the year</w:t>
      </w:r>
      <w:r>
        <w:rPr>
          <w:rFonts w:ascii="Times New Roman" w:hAnsi="Times New Roman"/>
        </w:rPr>
        <w:t xml:space="preserve">? </w:t>
      </w:r>
    </w:p>
    <w:tbl>
      <w:tblPr>
        <w:tblStyle w:val="TableGrid"/>
        <w:tblpPr w:leftFromText="180" w:rightFromText="180" w:vertAnchor="text" w:horzAnchor="page" w:tblpX="1549" w:tblpY="119"/>
        <w:tblW w:w="0" w:type="auto"/>
        <w:tblLook w:val="00BF"/>
      </w:tblPr>
      <w:tblGrid>
        <w:gridCol w:w="8856"/>
      </w:tblGrid>
      <w:tr w:rsidR="006E2F16" w:rsidRPr="00D20E89">
        <w:tc>
          <w:tcPr>
            <w:tcW w:w="8856" w:type="dxa"/>
          </w:tcPr>
          <w:p w:rsidR="006E2F16" w:rsidRPr="00D20E89" w:rsidRDefault="006E2F16" w:rsidP="00CE378C">
            <w:pPr>
              <w:rPr>
                <w:rFonts w:ascii="Times New Roman" w:hAnsi="Times New Roman"/>
              </w:rPr>
            </w:pPr>
          </w:p>
        </w:tc>
      </w:tr>
    </w:tbl>
    <w:p w:rsidR="006E2F16" w:rsidRDefault="006E2F16" w:rsidP="006E2F16">
      <w:pPr>
        <w:rPr>
          <w:rFonts w:ascii="Times New Roman" w:hAnsi="Times New Roman"/>
        </w:rPr>
      </w:pPr>
    </w:p>
    <w:p w:rsidR="00485865" w:rsidRDefault="00485865" w:rsidP="00485865">
      <w:pPr>
        <w:rPr>
          <w:rFonts w:ascii="Times New Roman" w:hAnsi="Times New Roman"/>
        </w:rPr>
      </w:pPr>
      <w:r>
        <w:rPr>
          <w:rFonts w:ascii="Times New Roman" w:hAnsi="Times New Roman"/>
        </w:rPr>
        <w:t>How are teachers provided professional development?</w:t>
      </w:r>
    </w:p>
    <w:tbl>
      <w:tblPr>
        <w:tblStyle w:val="TableGrid"/>
        <w:tblpPr w:leftFromText="180" w:rightFromText="180" w:vertAnchor="text" w:horzAnchor="page" w:tblpX="1549" w:tblpY="119"/>
        <w:tblW w:w="0" w:type="auto"/>
        <w:tblLook w:val="00BF"/>
      </w:tblPr>
      <w:tblGrid>
        <w:gridCol w:w="8856"/>
      </w:tblGrid>
      <w:tr w:rsidR="00485865" w:rsidRPr="00D20E89">
        <w:tc>
          <w:tcPr>
            <w:tcW w:w="8856" w:type="dxa"/>
          </w:tcPr>
          <w:p w:rsidR="00485865" w:rsidRPr="00D20E89" w:rsidRDefault="00485865" w:rsidP="00CE378C">
            <w:pPr>
              <w:rPr>
                <w:rFonts w:ascii="Times New Roman" w:hAnsi="Times New Roman"/>
              </w:rPr>
            </w:pPr>
          </w:p>
        </w:tc>
      </w:tr>
    </w:tbl>
    <w:p w:rsidR="00485865" w:rsidRDefault="00485865" w:rsidP="006E2F16">
      <w:pPr>
        <w:rPr>
          <w:rFonts w:ascii="Times New Roman" w:hAnsi="Times New Roman"/>
        </w:rPr>
      </w:pPr>
    </w:p>
    <w:p w:rsidR="006E2F16" w:rsidRPr="00D20E89" w:rsidRDefault="00CB78AE" w:rsidP="006E2F16">
      <w:pPr>
        <w:rPr>
          <w:rFonts w:ascii="Times New Roman" w:hAnsi="Times New Roman"/>
        </w:rPr>
      </w:pPr>
      <w:r>
        <w:rPr>
          <w:rFonts w:ascii="Times New Roman" w:hAnsi="Times New Roman"/>
        </w:rPr>
        <w:t>How is the principal evaluated? Who does he/she receive feedback (on his/her performance) from and how often?</w:t>
      </w:r>
    </w:p>
    <w:tbl>
      <w:tblPr>
        <w:tblStyle w:val="TableGrid"/>
        <w:tblpPr w:leftFromText="180" w:rightFromText="180" w:vertAnchor="text" w:horzAnchor="page" w:tblpX="1549" w:tblpY="119"/>
        <w:tblW w:w="0" w:type="auto"/>
        <w:tblLook w:val="00BF"/>
      </w:tblPr>
      <w:tblGrid>
        <w:gridCol w:w="8856"/>
      </w:tblGrid>
      <w:tr w:rsidR="006E2F16" w:rsidRPr="00D20E89">
        <w:tc>
          <w:tcPr>
            <w:tcW w:w="13176" w:type="dxa"/>
          </w:tcPr>
          <w:p w:rsidR="006E2F16" w:rsidRPr="00D20E89" w:rsidRDefault="006E2F16" w:rsidP="00CE378C">
            <w:pPr>
              <w:rPr>
                <w:rFonts w:ascii="Times New Roman" w:hAnsi="Times New Roman"/>
              </w:rPr>
            </w:pPr>
          </w:p>
        </w:tc>
      </w:tr>
    </w:tbl>
    <w:p w:rsidR="00CB78AE" w:rsidRDefault="00CB78AE" w:rsidP="00D20E89">
      <w:pPr>
        <w:rPr>
          <w:rFonts w:ascii="Times New Roman" w:hAnsi="Times New Roman"/>
        </w:rPr>
      </w:pPr>
    </w:p>
    <w:p w:rsidR="00CB78AE" w:rsidRDefault="00CB78AE" w:rsidP="00D20E89">
      <w:pPr>
        <w:rPr>
          <w:rFonts w:ascii="Times New Roman" w:hAnsi="Times New Roman"/>
        </w:rPr>
      </w:pPr>
      <w:r>
        <w:rPr>
          <w:rFonts w:ascii="Times New Roman" w:hAnsi="Times New Roman"/>
        </w:rPr>
        <w:t xml:space="preserve">What is the process for filling teacher vacancies? Is your school able to select teachers before other schools in the division? If not, why? </w:t>
      </w:r>
    </w:p>
    <w:tbl>
      <w:tblPr>
        <w:tblStyle w:val="TableGrid"/>
        <w:tblpPr w:leftFromText="180" w:rightFromText="180" w:vertAnchor="text" w:horzAnchor="page" w:tblpX="1549" w:tblpY="119"/>
        <w:tblW w:w="0" w:type="auto"/>
        <w:tblLook w:val="00BF"/>
      </w:tblPr>
      <w:tblGrid>
        <w:gridCol w:w="8856"/>
      </w:tblGrid>
      <w:tr w:rsidR="00CB78AE" w:rsidRPr="00D20E89">
        <w:tc>
          <w:tcPr>
            <w:tcW w:w="8856" w:type="dxa"/>
          </w:tcPr>
          <w:p w:rsidR="00CB78AE" w:rsidRPr="00D20E89" w:rsidRDefault="00CB78AE" w:rsidP="00CE378C">
            <w:pPr>
              <w:rPr>
                <w:rFonts w:ascii="Times New Roman" w:hAnsi="Times New Roman"/>
              </w:rPr>
            </w:pPr>
          </w:p>
        </w:tc>
      </w:tr>
    </w:tbl>
    <w:p w:rsidR="00CB78AE" w:rsidRDefault="00CB78AE" w:rsidP="00CB78AE">
      <w:pPr>
        <w:rPr>
          <w:rFonts w:ascii="Times New Roman" w:hAnsi="Times New Roman"/>
        </w:rPr>
      </w:pPr>
    </w:p>
    <w:p w:rsidR="00CB78AE" w:rsidRDefault="00CB78AE" w:rsidP="00CB78AE">
      <w:pPr>
        <w:rPr>
          <w:rFonts w:ascii="Times New Roman" w:hAnsi="Times New Roman"/>
        </w:rPr>
      </w:pPr>
      <w:r>
        <w:rPr>
          <w:rFonts w:ascii="Times New Roman" w:hAnsi="Times New Roman"/>
        </w:rPr>
        <w:t>How will professional development lessons/goals be determined</w:t>
      </w:r>
      <w:r w:rsidR="00BA2C81">
        <w:rPr>
          <w:rFonts w:ascii="Times New Roman" w:hAnsi="Times New Roman"/>
        </w:rPr>
        <w:t xml:space="preserve"> for 2013-14</w:t>
      </w:r>
      <w:r w:rsidR="00485865">
        <w:rPr>
          <w:rFonts w:ascii="Times New Roman" w:hAnsi="Times New Roman"/>
        </w:rPr>
        <w:t>?</w:t>
      </w:r>
    </w:p>
    <w:tbl>
      <w:tblPr>
        <w:tblStyle w:val="TableGrid"/>
        <w:tblpPr w:leftFromText="180" w:rightFromText="180" w:vertAnchor="text" w:horzAnchor="page" w:tblpX="1549" w:tblpY="119"/>
        <w:tblW w:w="0" w:type="auto"/>
        <w:tblLook w:val="00BF"/>
      </w:tblPr>
      <w:tblGrid>
        <w:gridCol w:w="8856"/>
      </w:tblGrid>
      <w:tr w:rsidR="00CB78AE" w:rsidRPr="00D20E89">
        <w:tc>
          <w:tcPr>
            <w:tcW w:w="13176" w:type="dxa"/>
          </w:tcPr>
          <w:p w:rsidR="00CB78AE" w:rsidRPr="00D20E89" w:rsidRDefault="00CB78AE" w:rsidP="00CE378C">
            <w:pPr>
              <w:rPr>
                <w:rFonts w:ascii="Times New Roman" w:hAnsi="Times New Roman"/>
              </w:rPr>
            </w:pPr>
          </w:p>
        </w:tc>
      </w:tr>
    </w:tbl>
    <w:p w:rsidR="00C267BA" w:rsidRDefault="00C267BA" w:rsidP="00D20E89">
      <w:pPr>
        <w:rPr>
          <w:rFonts w:ascii="Times New Roman" w:hAnsi="Times New Roman"/>
        </w:rPr>
      </w:pPr>
    </w:p>
    <w:p w:rsidR="00C267BA" w:rsidRDefault="00C267BA" w:rsidP="00D20E89">
      <w:pPr>
        <w:rPr>
          <w:rFonts w:ascii="Times New Roman" w:hAnsi="Times New Roman"/>
        </w:rPr>
      </w:pPr>
      <w:r>
        <w:rPr>
          <w:rFonts w:ascii="Times New Roman" w:hAnsi="Times New Roman"/>
        </w:rPr>
        <w:t>How will any new teachers and staff (new to the school) be introduced to the philosophies, practices, and the differences of your school?</w:t>
      </w:r>
    </w:p>
    <w:tbl>
      <w:tblPr>
        <w:tblStyle w:val="TableGrid"/>
        <w:tblpPr w:leftFromText="180" w:rightFromText="180" w:vertAnchor="text" w:horzAnchor="page" w:tblpX="1549" w:tblpY="119"/>
        <w:tblW w:w="0" w:type="auto"/>
        <w:tblLook w:val="00BF"/>
      </w:tblPr>
      <w:tblGrid>
        <w:gridCol w:w="8856"/>
      </w:tblGrid>
      <w:tr w:rsidR="00C267BA" w:rsidRPr="00D20E89">
        <w:tc>
          <w:tcPr>
            <w:tcW w:w="8856" w:type="dxa"/>
          </w:tcPr>
          <w:p w:rsidR="00C267BA" w:rsidRPr="00D20E89" w:rsidRDefault="00C267BA" w:rsidP="00CE378C">
            <w:pPr>
              <w:rPr>
                <w:rFonts w:ascii="Times New Roman" w:hAnsi="Times New Roman"/>
              </w:rPr>
            </w:pPr>
          </w:p>
        </w:tc>
      </w:tr>
    </w:tbl>
    <w:p w:rsidR="008E2BF8" w:rsidRDefault="008E2BF8" w:rsidP="008E2BF8">
      <w:pPr>
        <w:rPr>
          <w:rFonts w:ascii="Times New Roman" w:hAnsi="Times New Roman"/>
        </w:rPr>
      </w:pPr>
    </w:p>
    <w:p w:rsidR="008E2BF8" w:rsidRPr="00D20E89" w:rsidRDefault="008E2BF8" w:rsidP="008E2BF8">
      <w:pPr>
        <w:rPr>
          <w:rFonts w:ascii="Times New Roman" w:hAnsi="Times New Roman"/>
        </w:rPr>
      </w:pPr>
      <w:r>
        <w:rPr>
          <w:rFonts w:ascii="Times New Roman" w:hAnsi="Times New Roman"/>
        </w:rPr>
        <w:t xml:space="preserve">How do you define the relationships within the school’s Leadership Team/Improvement Committee? How can it be improved? </w:t>
      </w:r>
    </w:p>
    <w:tbl>
      <w:tblPr>
        <w:tblStyle w:val="TableGrid"/>
        <w:tblpPr w:leftFromText="180" w:rightFromText="180" w:vertAnchor="text" w:horzAnchor="page" w:tblpX="1549" w:tblpY="119"/>
        <w:tblW w:w="0" w:type="auto"/>
        <w:tblLook w:val="00BF"/>
      </w:tblPr>
      <w:tblGrid>
        <w:gridCol w:w="8856"/>
      </w:tblGrid>
      <w:tr w:rsidR="008E2BF8" w:rsidRPr="00D20E89">
        <w:tc>
          <w:tcPr>
            <w:tcW w:w="13176" w:type="dxa"/>
          </w:tcPr>
          <w:p w:rsidR="008E2BF8" w:rsidRPr="00D20E89" w:rsidRDefault="008E2BF8" w:rsidP="00CE378C">
            <w:pPr>
              <w:rPr>
                <w:rFonts w:ascii="Times New Roman" w:hAnsi="Times New Roman"/>
              </w:rPr>
            </w:pPr>
          </w:p>
        </w:tc>
      </w:tr>
    </w:tbl>
    <w:p w:rsidR="00CB78AE" w:rsidRDefault="00CB78AE" w:rsidP="00D20E89">
      <w:pPr>
        <w:rPr>
          <w:rFonts w:ascii="Times New Roman" w:hAnsi="Times New Roman"/>
        </w:rPr>
      </w:pPr>
    </w:p>
    <w:p w:rsidR="00CB78AE" w:rsidRPr="00D20E89" w:rsidRDefault="00CB78AE" w:rsidP="00CB78AE">
      <w:pPr>
        <w:rPr>
          <w:rFonts w:ascii="Times New Roman" w:hAnsi="Times New Roman"/>
        </w:rPr>
      </w:pPr>
      <w:r>
        <w:rPr>
          <w:rFonts w:ascii="Times New Roman" w:hAnsi="Times New Roman"/>
        </w:rPr>
        <w:t xml:space="preserve">How do you define the relationship between the Lead Turnaround Partner and the principal? How can it be improved? </w:t>
      </w:r>
    </w:p>
    <w:tbl>
      <w:tblPr>
        <w:tblStyle w:val="TableGrid"/>
        <w:tblpPr w:leftFromText="180" w:rightFromText="180" w:vertAnchor="text" w:horzAnchor="page" w:tblpX="1549" w:tblpY="119"/>
        <w:tblW w:w="0" w:type="auto"/>
        <w:tblLook w:val="00BF"/>
      </w:tblPr>
      <w:tblGrid>
        <w:gridCol w:w="8856"/>
      </w:tblGrid>
      <w:tr w:rsidR="00CB78AE" w:rsidRPr="00D20E89">
        <w:tc>
          <w:tcPr>
            <w:tcW w:w="13176" w:type="dxa"/>
          </w:tcPr>
          <w:p w:rsidR="00CB78AE" w:rsidRPr="00D20E89" w:rsidRDefault="00CB78AE" w:rsidP="00CE378C">
            <w:pPr>
              <w:rPr>
                <w:rFonts w:ascii="Times New Roman" w:hAnsi="Times New Roman"/>
              </w:rPr>
            </w:pPr>
          </w:p>
        </w:tc>
      </w:tr>
    </w:tbl>
    <w:p w:rsidR="00CB78AE" w:rsidRDefault="00CB78AE" w:rsidP="00D20E89">
      <w:pPr>
        <w:rPr>
          <w:rFonts w:ascii="Times New Roman" w:hAnsi="Times New Roman"/>
        </w:rPr>
      </w:pPr>
    </w:p>
    <w:p w:rsidR="00CB78AE" w:rsidRDefault="00CB78AE" w:rsidP="00D20E89">
      <w:pPr>
        <w:rPr>
          <w:rFonts w:ascii="Times New Roman" w:hAnsi="Times New Roman"/>
        </w:rPr>
      </w:pPr>
      <w:r>
        <w:rPr>
          <w:rFonts w:ascii="Times New Roman" w:hAnsi="Times New Roman"/>
        </w:rPr>
        <w:t xml:space="preserve">How do you define the relationship between the division liaison (Internal Lead Partner) and the principal? How can it be improved? </w:t>
      </w:r>
    </w:p>
    <w:tbl>
      <w:tblPr>
        <w:tblStyle w:val="TableGrid"/>
        <w:tblpPr w:leftFromText="180" w:rightFromText="180" w:vertAnchor="text" w:horzAnchor="page" w:tblpX="1549" w:tblpY="119"/>
        <w:tblW w:w="0" w:type="auto"/>
        <w:tblLook w:val="00BF"/>
      </w:tblPr>
      <w:tblGrid>
        <w:gridCol w:w="8856"/>
      </w:tblGrid>
      <w:tr w:rsidR="00CB78AE" w:rsidRPr="00D20E89">
        <w:tc>
          <w:tcPr>
            <w:tcW w:w="13176" w:type="dxa"/>
          </w:tcPr>
          <w:p w:rsidR="00CB78AE" w:rsidRPr="00D20E89" w:rsidRDefault="00CB78AE" w:rsidP="00CE378C">
            <w:pPr>
              <w:rPr>
                <w:rFonts w:ascii="Times New Roman" w:hAnsi="Times New Roman"/>
              </w:rPr>
            </w:pPr>
          </w:p>
        </w:tc>
      </w:tr>
    </w:tbl>
    <w:p w:rsidR="00CB78AE" w:rsidRDefault="00CB78AE" w:rsidP="00D20E89">
      <w:pPr>
        <w:rPr>
          <w:rFonts w:ascii="Times New Roman" w:hAnsi="Times New Roman"/>
        </w:rPr>
      </w:pPr>
    </w:p>
    <w:p w:rsidR="00CB78AE" w:rsidRDefault="00CB78AE" w:rsidP="00CB78AE">
      <w:pPr>
        <w:rPr>
          <w:rFonts w:ascii="Times New Roman" w:hAnsi="Times New Roman"/>
        </w:rPr>
      </w:pPr>
      <w:r>
        <w:rPr>
          <w:rFonts w:ascii="Times New Roman" w:hAnsi="Times New Roman"/>
        </w:rPr>
        <w:t xml:space="preserve">How do you define the relationship between the Lead Turnaround Partner and the division liaison (Internal Lead Partner)? How can it be improved? </w:t>
      </w:r>
    </w:p>
    <w:tbl>
      <w:tblPr>
        <w:tblStyle w:val="TableGrid"/>
        <w:tblpPr w:leftFromText="180" w:rightFromText="180" w:vertAnchor="text" w:horzAnchor="page" w:tblpX="1549" w:tblpY="119"/>
        <w:tblW w:w="0" w:type="auto"/>
        <w:tblLook w:val="00BF"/>
      </w:tblPr>
      <w:tblGrid>
        <w:gridCol w:w="8856"/>
      </w:tblGrid>
      <w:tr w:rsidR="00CB78AE" w:rsidRPr="00D20E89">
        <w:tc>
          <w:tcPr>
            <w:tcW w:w="13176" w:type="dxa"/>
          </w:tcPr>
          <w:p w:rsidR="00CB78AE" w:rsidRPr="00D20E89" w:rsidRDefault="00CB78AE" w:rsidP="00CE378C">
            <w:pPr>
              <w:rPr>
                <w:rFonts w:ascii="Times New Roman" w:hAnsi="Times New Roman"/>
              </w:rPr>
            </w:pPr>
          </w:p>
        </w:tc>
      </w:tr>
    </w:tbl>
    <w:p w:rsidR="00DA2895" w:rsidRDefault="00DA2895" w:rsidP="00D20E89">
      <w:pPr>
        <w:rPr>
          <w:rFonts w:ascii="Times New Roman" w:hAnsi="Times New Roman"/>
        </w:rPr>
      </w:pPr>
    </w:p>
    <w:p w:rsidR="00647266" w:rsidRDefault="00647266" w:rsidP="00D20E89">
      <w:pPr>
        <w:rPr>
          <w:rFonts w:ascii="Times New Roman" w:hAnsi="Times New Roman"/>
        </w:rPr>
      </w:pPr>
    </w:p>
    <w:p w:rsidR="008E2BF8" w:rsidRDefault="008E2BF8" w:rsidP="008E2BF8">
      <w:pPr>
        <w:rPr>
          <w:rFonts w:ascii="Times New Roman" w:hAnsi="Times New Roman"/>
        </w:rPr>
      </w:pPr>
      <w:r w:rsidRPr="00D20E89">
        <w:rPr>
          <w:rFonts w:ascii="Times New Roman" w:hAnsi="Times New Roman"/>
        </w:rPr>
        <w:t xml:space="preserve"> </w:t>
      </w:r>
    </w:p>
    <w:p w:rsidR="008E2BF8" w:rsidRDefault="008E2BF8" w:rsidP="008E2BF8">
      <w:pPr>
        <w:rPr>
          <w:rFonts w:ascii="Times New Roman" w:hAnsi="Times New Roman"/>
          <w:b/>
        </w:rPr>
      </w:pPr>
      <w:r>
        <w:rPr>
          <w:rFonts w:ascii="Times New Roman" w:hAnsi="Times New Roman"/>
        </w:rPr>
        <w:br w:type="page"/>
      </w:r>
      <w:r>
        <w:rPr>
          <w:rFonts w:ascii="Times New Roman" w:hAnsi="Times New Roman"/>
          <w:b/>
        </w:rPr>
        <w:t xml:space="preserve">DECISION-MAKING PROCESS &amp; AUTONOMY </w:t>
      </w:r>
    </w:p>
    <w:p w:rsidR="008E2BF8" w:rsidRPr="00152D00" w:rsidRDefault="008E2BF8" w:rsidP="008E2BF8">
      <w:pPr>
        <w:rPr>
          <w:rFonts w:ascii="Times New Roman" w:hAnsi="Times New Roman"/>
        </w:rPr>
      </w:pPr>
      <w:r w:rsidRPr="00152D00">
        <w:rPr>
          <w:rFonts w:ascii="Times New Roman" w:hAnsi="Times New Roman"/>
        </w:rPr>
        <w:t>What is the decision-making process for anything related t</w:t>
      </w:r>
      <w:r w:rsidR="00485865">
        <w:rPr>
          <w:rFonts w:ascii="Times New Roman" w:hAnsi="Times New Roman"/>
        </w:rPr>
        <w:t>o the school improvement effort</w:t>
      </w:r>
      <w:r w:rsidRPr="00152D00">
        <w:rPr>
          <w:rFonts w:ascii="Times New Roman" w:hAnsi="Times New Roman"/>
        </w:rPr>
        <w:t>, overall strateg</w:t>
      </w:r>
      <w:r>
        <w:rPr>
          <w:rFonts w:ascii="Times New Roman" w:hAnsi="Times New Roman"/>
        </w:rPr>
        <w:t>ic vision, or anything that</w:t>
      </w:r>
      <w:r w:rsidRPr="00152D00">
        <w:rPr>
          <w:rFonts w:ascii="Times New Roman" w:hAnsi="Times New Roman"/>
        </w:rPr>
        <w:t xml:space="preserve"> impact</w:t>
      </w:r>
      <w:r>
        <w:rPr>
          <w:rFonts w:ascii="Times New Roman" w:hAnsi="Times New Roman"/>
        </w:rPr>
        <w:t>s</w:t>
      </w:r>
      <w:r w:rsidRPr="00152D00">
        <w:rPr>
          <w:rFonts w:ascii="Times New Roman" w:hAnsi="Times New Roman"/>
        </w:rPr>
        <w:t xml:space="preserve"> the </w:t>
      </w:r>
      <w:r w:rsidR="00485865">
        <w:rPr>
          <w:rFonts w:ascii="Times New Roman" w:hAnsi="Times New Roman"/>
        </w:rPr>
        <w:t xml:space="preserve">improvement </w:t>
      </w:r>
      <w:r w:rsidRPr="00152D00">
        <w:rPr>
          <w:rFonts w:ascii="Times New Roman" w:hAnsi="Times New Roman"/>
        </w:rPr>
        <w:t>plan?</w:t>
      </w:r>
    </w:p>
    <w:tbl>
      <w:tblPr>
        <w:tblStyle w:val="TableGrid"/>
        <w:tblpPr w:leftFromText="180" w:rightFromText="180" w:vertAnchor="text" w:horzAnchor="page" w:tblpX="1549" w:tblpY="119"/>
        <w:tblW w:w="0" w:type="auto"/>
        <w:tblLook w:val="00BF"/>
      </w:tblPr>
      <w:tblGrid>
        <w:gridCol w:w="8856"/>
      </w:tblGrid>
      <w:tr w:rsidR="008E2BF8" w:rsidRPr="00D20E89">
        <w:tc>
          <w:tcPr>
            <w:tcW w:w="8856" w:type="dxa"/>
          </w:tcPr>
          <w:p w:rsidR="008E2BF8" w:rsidRPr="00D20E89" w:rsidRDefault="008E2BF8" w:rsidP="00CE378C">
            <w:pPr>
              <w:rPr>
                <w:rFonts w:ascii="Times New Roman" w:hAnsi="Times New Roman"/>
              </w:rPr>
            </w:pPr>
          </w:p>
        </w:tc>
      </w:tr>
    </w:tbl>
    <w:p w:rsidR="008E2BF8" w:rsidRPr="00D20E89" w:rsidRDefault="008E2BF8" w:rsidP="008E2BF8">
      <w:pPr>
        <w:rPr>
          <w:rFonts w:ascii="Times New Roman" w:hAnsi="Times New Roman"/>
        </w:rPr>
      </w:pPr>
    </w:p>
    <w:p w:rsidR="008E2BF8" w:rsidRPr="00152D00" w:rsidRDefault="008E2BF8" w:rsidP="008E2BF8">
      <w:pPr>
        <w:rPr>
          <w:rFonts w:ascii="Times New Roman" w:hAnsi="Times New Roman"/>
          <w:b/>
        </w:rPr>
      </w:pPr>
      <w:r>
        <w:rPr>
          <w:rFonts w:ascii="Times New Roman" w:hAnsi="Times New Roman"/>
        </w:rPr>
        <w:t>Who makes the final decisions about the school’s improvement plan? Should this person/person(s) be the decision-maker? Why or why not?</w:t>
      </w:r>
    </w:p>
    <w:tbl>
      <w:tblPr>
        <w:tblStyle w:val="TableGrid"/>
        <w:tblpPr w:leftFromText="180" w:rightFromText="180" w:vertAnchor="text" w:horzAnchor="page" w:tblpX="1549" w:tblpY="119"/>
        <w:tblW w:w="0" w:type="auto"/>
        <w:tblLook w:val="00BF"/>
      </w:tblPr>
      <w:tblGrid>
        <w:gridCol w:w="8856"/>
      </w:tblGrid>
      <w:tr w:rsidR="008E2BF8" w:rsidRPr="00D20E89">
        <w:tc>
          <w:tcPr>
            <w:tcW w:w="13176" w:type="dxa"/>
          </w:tcPr>
          <w:p w:rsidR="008E2BF8" w:rsidRPr="00D20E89" w:rsidRDefault="008E2BF8" w:rsidP="00CE378C">
            <w:pPr>
              <w:rPr>
                <w:rFonts w:ascii="Times New Roman" w:hAnsi="Times New Roman"/>
              </w:rPr>
            </w:pPr>
          </w:p>
        </w:tc>
      </w:tr>
    </w:tbl>
    <w:p w:rsidR="008E2BF8" w:rsidRDefault="008E2BF8" w:rsidP="008E2BF8">
      <w:pPr>
        <w:rPr>
          <w:rFonts w:ascii="Times New Roman" w:hAnsi="Times New Roman"/>
        </w:rPr>
      </w:pPr>
    </w:p>
    <w:p w:rsidR="008E2BF8" w:rsidRPr="00D20E89" w:rsidRDefault="008E2BF8" w:rsidP="008E2BF8">
      <w:pPr>
        <w:rPr>
          <w:rFonts w:ascii="Times New Roman" w:hAnsi="Times New Roman"/>
        </w:rPr>
      </w:pPr>
      <w:r>
        <w:rPr>
          <w:rFonts w:ascii="Times New Roman" w:hAnsi="Times New Roman"/>
        </w:rPr>
        <w:t>What division policies were changed this year? (</w:t>
      </w:r>
      <w:proofErr w:type="gramStart"/>
      <w:r>
        <w:rPr>
          <w:rFonts w:ascii="Times New Roman" w:hAnsi="Times New Roman"/>
        </w:rPr>
        <w:t>i</w:t>
      </w:r>
      <w:proofErr w:type="gramEnd"/>
      <w:r>
        <w:rPr>
          <w:rFonts w:ascii="Times New Roman" w:hAnsi="Times New Roman"/>
        </w:rPr>
        <w:t>.e. priority in filling teacher vacancies, exemptions from division PD sessions, school year/day adjustments)</w:t>
      </w:r>
    </w:p>
    <w:tbl>
      <w:tblPr>
        <w:tblStyle w:val="TableGrid"/>
        <w:tblpPr w:leftFromText="180" w:rightFromText="180" w:vertAnchor="text" w:horzAnchor="page" w:tblpX="1549" w:tblpY="119"/>
        <w:tblW w:w="0" w:type="auto"/>
        <w:tblLook w:val="00BF"/>
      </w:tblPr>
      <w:tblGrid>
        <w:gridCol w:w="8856"/>
      </w:tblGrid>
      <w:tr w:rsidR="008E2BF8" w:rsidRPr="00D20E89">
        <w:tc>
          <w:tcPr>
            <w:tcW w:w="13176" w:type="dxa"/>
          </w:tcPr>
          <w:p w:rsidR="008E2BF8" w:rsidRPr="00D20E89" w:rsidRDefault="008E2BF8" w:rsidP="00CE378C">
            <w:pPr>
              <w:rPr>
                <w:rFonts w:ascii="Times New Roman" w:hAnsi="Times New Roman"/>
              </w:rPr>
            </w:pPr>
          </w:p>
        </w:tc>
      </w:tr>
    </w:tbl>
    <w:p w:rsidR="008E2BF8" w:rsidRPr="00D20E89" w:rsidRDefault="008E2BF8" w:rsidP="008E2BF8">
      <w:pPr>
        <w:rPr>
          <w:rFonts w:ascii="Times New Roman" w:hAnsi="Times New Roman"/>
        </w:rPr>
      </w:pPr>
    </w:p>
    <w:p w:rsidR="008E2BF8" w:rsidRPr="00D20E89" w:rsidRDefault="008E2BF8" w:rsidP="008E2BF8">
      <w:pPr>
        <w:rPr>
          <w:rFonts w:ascii="Times New Roman" w:hAnsi="Times New Roman"/>
        </w:rPr>
      </w:pPr>
      <w:r>
        <w:rPr>
          <w:rFonts w:ascii="Times New Roman" w:hAnsi="Times New Roman"/>
        </w:rPr>
        <w:t>What policy</w:t>
      </w:r>
      <w:r w:rsidR="00B01285">
        <w:rPr>
          <w:rFonts w:ascii="Times New Roman" w:hAnsi="Times New Roman"/>
        </w:rPr>
        <w:t xml:space="preserve"> or practice</w:t>
      </w:r>
      <w:r>
        <w:rPr>
          <w:rFonts w:ascii="Times New Roman" w:hAnsi="Times New Roman"/>
        </w:rPr>
        <w:t xml:space="preserve"> barriers still exist to truly getting the school what it needs to succeed? What is the process to remove those barriers? Please note where the policies originate (i.</w:t>
      </w:r>
      <w:r w:rsidR="00B01285">
        <w:rPr>
          <w:rFonts w:ascii="Times New Roman" w:hAnsi="Times New Roman"/>
        </w:rPr>
        <w:t>e. state code or division policies/practices</w:t>
      </w:r>
      <w:r>
        <w:rPr>
          <w:rFonts w:ascii="Times New Roman" w:hAnsi="Times New Roman"/>
        </w:rPr>
        <w:t>).</w:t>
      </w:r>
    </w:p>
    <w:tbl>
      <w:tblPr>
        <w:tblStyle w:val="TableGrid"/>
        <w:tblpPr w:leftFromText="180" w:rightFromText="180" w:vertAnchor="text" w:horzAnchor="page" w:tblpX="1549" w:tblpY="119"/>
        <w:tblW w:w="0" w:type="auto"/>
        <w:tblLook w:val="00BF"/>
      </w:tblPr>
      <w:tblGrid>
        <w:gridCol w:w="8856"/>
      </w:tblGrid>
      <w:tr w:rsidR="008E2BF8" w:rsidRPr="00D20E89">
        <w:tc>
          <w:tcPr>
            <w:tcW w:w="13176" w:type="dxa"/>
          </w:tcPr>
          <w:p w:rsidR="008E2BF8" w:rsidRPr="00D20E89" w:rsidRDefault="008E2BF8" w:rsidP="00CE378C">
            <w:pPr>
              <w:rPr>
                <w:rFonts w:ascii="Times New Roman" w:hAnsi="Times New Roman"/>
              </w:rPr>
            </w:pPr>
          </w:p>
        </w:tc>
      </w:tr>
    </w:tbl>
    <w:p w:rsidR="00485865" w:rsidRDefault="00485865" w:rsidP="008E2BF8">
      <w:pPr>
        <w:rPr>
          <w:rFonts w:ascii="Times New Roman" w:hAnsi="Times New Roman"/>
        </w:rPr>
      </w:pPr>
    </w:p>
    <w:p w:rsidR="00485865" w:rsidRPr="00485865" w:rsidRDefault="00170615" w:rsidP="008E2BF8">
      <w:pPr>
        <w:rPr>
          <w:rFonts w:ascii="Times New Roman" w:hAnsi="Times New Roman"/>
          <w:b/>
        </w:rPr>
      </w:pPr>
      <w:r>
        <w:rPr>
          <w:rFonts w:ascii="Times New Roman" w:hAnsi="Times New Roman"/>
          <w:b/>
        </w:rPr>
        <w:br w:type="page"/>
      </w:r>
      <w:r w:rsidR="00471687">
        <w:rPr>
          <w:rFonts w:ascii="Times New Roman" w:hAnsi="Times New Roman"/>
          <w:b/>
        </w:rPr>
        <w:t xml:space="preserve">PHASE </w:t>
      </w:r>
      <w:r w:rsidR="00BA2C81">
        <w:rPr>
          <w:rFonts w:ascii="Times New Roman" w:hAnsi="Times New Roman"/>
          <w:b/>
        </w:rPr>
        <w:t>OUT (for Cohort I, Year 3 and Cohort II, Y</w:t>
      </w:r>
      <w:r w:rsidR="00485865" w:rsidRPr="00485865">
        <w:rPr>
          <w:rFonts w:ascii="Times New Roman" w:hAnsi="Times New Roman"/>
          <w:b/>
        </w:rPr>
        <w:t>ear 2)</w:t>
      </w:r>
    </w:p>
    <w:p w:rsidR="00485865" w:rsidRPr="00152D00" w:rsidRDefault="00170615" w:rsidP="00485865">
      <w:pPr>
        <w:rPr>
          <w:rFonts w:ascii="Times New Roman" w:hAnsi="Times New Roman"/>
        </w:rPr>
      </w:pPr>
      <w:r>
        <w:rPr>
          <w:rFonts w:ascii="Times New Roman" w:hAnsi="Times New Roman"/>
        </w:rPr>
        <w:t>What services should be maintained after SI</w:t>
      </w:r>
      <w:r w:rsidR="00BA2C81">
        <w:rPr>
          <w:rFonts w:ascii="Times New Roman" w:hAnsi="Times New Roman"/>
        </w:rPr>
        <w:t>G funds and supports end in 2013 (Cohort I) or 2014 (Cohort II)</w:t>
      </w:r>
      <w:r>
        <w:rPr>
          <w:rFonts w:ascii="Times New Roman" w:hAnsi="Times New Roman"/>
        </w:rPr>
        <w:t>?</w:t>
      </w:r>
    </w:p>
    <w:tbl>
      <w:tblPr>
        <w:tblStyle w:val="TableGrid"/>
        <w:tblpPr w:leftFromText="180" w:rightFromText="180" w:vertAnchor="text" w:horzAnchor="page" w:tblpX="1549" w:tblpY="119"/>
        <w:tblW w:w="0" w:type="auto"/>
        <w:tblLook w:val="00BF"/>
      </w:tblPr>
      <w:tblGrid>
        <w:gridCol w:w="8856"/>
      </w:tblGrid>
      <w:tr w:rsidR="00485865" w:rsidRPr="00D20E89">
        <w:tc>
          <w:tcPr>
            <w:tcW w:w="8856" w:type="dxa"/>
          </w:tcPr>
          <w:p w:rsidR="00485865" w:rsidRPr="00D20E89" w:rsidRDefault="00485865" w:rsidP="00CE378C">
            <w:pPr>
              <w:rPr>
                <w:rFonts w:ascii="Times New Roman" w:hAnsi="Times New Roman"/>
              </w:rPr>
            </w:pPr>
          </w:p>
        </w:tc>
      </w:tr>
    </w:tbl>
    <w:p w:rsidR="00485865" w:rsidRPr="00D20E89" w:rsidRDefault="00485865" w:rsidP="00485865">
      <w:pPr>
        <w:rPr>
          <w:rFonts w:ascii="Times New Roman" w:hAnsi="Times New Roman"/>
        </w:rPr>
      </w:pPr>
    </w:p>
    <w:p w:rsidR="00170615" w:rsidRPr="00152D00" w:rsidRDefault="00170615" w:rsidP="00170615">
      <w:pPr>
        <w:rPr>
          <w:rFonts w:ascii="Times New Roman" w:hAnsi="Times New Roman"/>
        </w:rPr>
      </w:pPr>
      <w:r>
        <w:rPr>
          <w:rFonts w:ascii="Times New Roman" w:hAnsi="Times New Roman"/>
        </w:rPr>
        <w:t>How will the school prepare for the phase out of funds, supports, and services?</w:t>
      </w:r>
    </w:p>
    <w:tbl>
      <w:tblPr>
        <w:tblStyle w:val="TableGrid"/>
        <w:tblpPr w:leftFromText="180" w:rightFromText="180" w:vertAnchor="text" w:horzAnchor="page" w:tblpX="1549" w:tblpY="119"/>
        <w:tblW w:w="0" w:type="auto"/>
        <w:tblLook w:val="00BF"/>
      </w:tblPr>
      <w:tblGrid>
        <w:gridCol w:w="8856"/>
      </w:tblGrid>
      <w:tr w:rsidR="00170615" w:rsidRPr="00D20E89">
        <w:tc>
          <w:tcPr>
            <w:tcW w:w="8856" w:type="dxa"/>
          </w:tcPr>
          <w:p w:rsidR="00170615" w:rsidRPr="00D20E89" w:rsidRDefault="00170615" w:rsidP="00CE378C">
            <w:pPr>
              <w:rPr>
                <w:rFonts w:ascii="Times New Roman" w:hAnsi="Times New Roman"/>
              </w:rPr>
            </w:pPr>
          </w:p>
        </w:tc>
      </w:tr>
    </w:tbl>
    <w:p w:rsidR="00170615" w:rsidRDefault="00170615" w:rsidP="00170615">
      <w:pPr>
        <w:rPr>
          <w:rFonts w:ascii="Times New Roman" w:hAnsi="Times New Roman"/>
        </w:rPr>
      </w:pPr>
    </w:p>
    <w:p w:rsidR="00170615" w:rsidRPr="00152D00" w:rsidRDefault="00170615" w:rsidP="00170615">
      <w:pPr>
        <w:rPr>
          <w:rFonts w:ascii="Times New Roman" w:hAnsi="Times New Roman"/>
        </w:rPr>
      </w:pPr>
      <w:r>
        <w:rPr>
          <w:rFonts w:ascii="Times New Roman" w:hAnsi="Times New Roman"/>
        </w:rPr>
        <w:t>How will the district prepare for the phase out of funds, supports, and services?</w:t>
      </w:r>
    </w:p>
    <w:tbl>
      <w:tblPr>
        <w:tblStyle w:val="TableGrid"/>
        <w:tblpPr w:leftFromText="180" w:rightFromText="180" w:vertAnchor="text" w:horzAnchor="page" w:tblpX="1549" w:tblpY="119"/>
        <w:tblW w:w="0" w:type="auto"/>
        <w:tblLook w:val="00BF"/>
      </w:tblPr>
      <w:tblGrid>
        <w:gridCol w:w="8856"/>
      </w:tblGrid>
      <w:tr w:rsidR="00170615" w:rsidRPr="00D20E89">
        <w:tc>
          <w:tcPr>
            <w:tcW w:w="8856" w:type="dxa"/>
          </w:tcPr>
          <w:p w:rsidR="00170615" w:rsidRPr="00D20E89" w:rsidRDefault="00170615" w:rsidP="00CE378C">
            <w:pPr>
              <w:rPr>
                <w:rFonts w:ascii="Times New Roman" w:hAnsi="Times New Roman"/>
              </w:rPr>
            </w:pPr>
          </w:p>
        </w:tc>
      </w:tr>
    </w:tbl>
    <w:p w:rsidR="00471687" w:rsidRDefault="00471687" w:rsidP="00471687">
      <w:pPr>
        <w:rPr>
          <w:rFonts w:ascii="Times New Roman" w:hAnsi="Times New Roman"/>
        </w:rPr>
      </w:pPr>
    </w:p>
    <w:p w:rsidR="00471687" w:rsidRPr="00152D00" w:rsidRDefault="00471687" w:rsidP="00471687">
      <w:pPr>
        <w:rPr>
          <w:rFonts w:ascii="Times New Roman" w:hAnsi="Times New Roman"/>
        </w:rPr>
      </w:pPr>
      <w:r>
        <w:rPr>
          <w:rFonts w:ascii="Times New Roman" w:hAnsi="Times New Roman"/>
        </w:rPr>
        <w:t xml:space="preserve">Who needs to be involved in the phase out process? What roles </w:t>
      </w:r>
      <w:r w:rsidR="00B01285">
        <w:rPr>
          <w:rFonts w:ascii="Times New Roman" w:hAnsi="Times New Roman"/>
        </w:rPr>
        <w:t>should</w:t>
      </w:r>
      <w:r>
        <w:rPr>
          <w:rFonts w:ascii="Times New Roman" w:hAnsi="Times New Roman"/>
        </w:rPr>
        <w:t xml:space="preserve"> each player take?</w:t>
      </w:r>
    </w:p>
    <w:tbl>
      <w:tblPr>
        <w:tblStyle w:val="TableGrid"/>
        <w:tblpPr w:leftFromText="180" w:rightFromText="180" w:vertAnchor="text" w:horzAnchor="page" w:tblpX="1549" w:tblpY="119"/>
        <w:tblW w:w="0" w:type="auto"/>
        <w:tblLook w:val="00BF"/>
      </w:tblPr>
      <w:tblGrid>
        <w:gridCol w:w="8856"/>
      </w:tblGrid>
      <w:tr w:rsidR="00471687" w:rsidRPr="00D20E89">
        <w:tc>
          <w:tcPr>
            <w:tcW w:w="8856" w:type="dxa"/>
          </w:tcPr>
          <w:p w:rsidR="00471687" w:rsidRPr="00D20E89" w:rsidRDefault="00471687" w:rsidP="00CE378C">
            <w:pPr>
              <w:rPr>
                <w:rFonts w:ascii="Times New Roman" w:hAnsi="Times New Roman"/>
              </w:rPr>
            </w:pPr>
          </w:p>
        </w:tc>
      </w:tr>
    </w:tbl>
    <w:p w:rsidR="00471687" w:rsidRDefault="00471687" w:rsidP="00471687">
      <w:pPr>
        <w:rPr>
          <w:rFonts w:ascii="Times New Roman" w:hAnsi="Times New Roman"/>
        </w:rPr>
      </w:pPr>
    </w:p>
    <w:p w:rsidR="00471687" w:rsidRPr="00152D00" w:rsidRDefault="00471687" w:rsidP="00471687">
      <w:pPr>
        <w:rPr>
          <w:rFonts w:ascii="Times New Roman" w:hAnsi="Times New Roman"/>
        </w:rPr>
      </w:pPr>
      <w:r>
        <w:rPr>
          <w:rFonts w:ascii="Times New Roman" w:hAnsi="Times New Roman"/>
        </w:rPr>
        <w:t>What are your biggest fears about the phase out process?</w:t>
      </w:r>
    </w:p>
    <w:tbl>
      <w:tblPr>
        <w:tblStyle w:val="TableGrid"/>
        <w:tblpPr w:leftFromText="180" w:rightFromText="180" w:vertAnchor="text" w:horzAnchor="page" w:tblpX="1549" w:tblpY="119"/>
        <w:tblW w:w="0" w:type="auto"/>
        <w:tblLook w:val="00BF"/>
      </w:tblPr>
      <w:tblGrid>
        <w:gridCol w:w="8856"/>
      </w:tblGrid>
      <w:tr w:rsidR="00471687" w:rsidRPr="00D20E89">
        <w:tc>
          <w:tcPr>
            <w:tcW w:w="8856" w:type="dxa"/>
          </w:tcPr>
          <w:p w:rsidR="00471687" w:rsidRPr="00D20E89" w:rsidRDefault="00471687" w:rsidP="00CE378C">
            <w:pPr>
              <w:rPr>
                <w:rFonts w:ascii="Times New Roman" w:hAnsi="Times New Roman"/>
              </w:rPr>
            </w:pPr>
          </w:p>
        </w:tc>
      </w:tr>
    </w:tbl>
    <w:p w:rsidR="00471687" w:rsidRDefault="00471687" w:rsidP="00170615">
      <w:pPr>
        <w:rPr>
          <w:rFonts w:ascii="Times New Roman" w:hAnsi="Times New Roman"/>
        </w:rPr>
      </w:pPr>
    </w:p>
    <w:p w:rsidR="00471687" w:rsidRPr="00152D00" w:rsidRDefault="00BA2C81" w:rsidP="00471687">
      <w:pPr>
        <w:rPr>
          <w:rFonts w:ascii="Times New Roman" w:hAnsi="Times New Roman"/>
        </w:rPr>
      </w:pPr>
      <w:r>
        <w:rPr>
          <w:rFonts w:ascii="Times New Roman" w:hAnsi="Times New Roman"/>
        </w:rPr>
        <w:t xml:space="preserve">Cohort II - </w:t>
      </w:r>
      <w:r w:rsidR="00471687">
        <w:rPr>
          <w:rFonts w:ascii="Times New Roman" w:hAnsi="Times New Roman"/>
        </w:rPr>
        <w:t>What supports from the state would be the most helpful during year 3?</w:t>
      </w:r>
    </w:p>
    <w:tbl>
      <w:tblPr>
        <w:tblStyle w:val="TableGrid"/>
        <w:tblpPr w:leftFromText="180" w:rightFromText="180" w:vertAnchor="text" w:horzAnchor="page" w:tblpX="1549" w:tblpY="119"/>
        <w:tblW w:w="0" w:type="auto"/>
        <w:tblLook w:val="00BF"/>
      </w:tblPr>
      <w:tblGrid>
        <w:gridCol w:w="8856"/>
      </w:tblGrid>
      <w:tr w:rsidR="00471687" w:rsidRPr="00D20E89">
        <w:tc>
          <w:tcPr>
            <w:tcW w:w="8856" w:type="dxa"/>
          </w:tcPr>
          <w:p w:rsidR="00471687" w:rsidRPr="00D20E89" w:rsidRDefault="00471687" w:rsidP="00CE378C">
            <w:pPr>
              <w:rPr>
                <w:rFonts w:ascii="Times New Roman" w:hAnsi="Times New Roman"/>
              </w:rPr>
            </w:pPr>
          </w:p>
        </w:tc>
      </w:tr>
    </w:tbl>
    <w:p w:rsidR="00471687" w:rsidRDefault="00471687" w:rsidP="00170615">
      <w:pPr>
        <w:rPr>
          <w:rFonts w:ascii="Times New Roman" w:hAnsi="Times New Roman"/>
        </w:rPr>
      </w:pPr>
    </w:p>
    <w:p w:rsidR="00471687" w:rsidRPr="00152D00" w:rsidRDefault="00BA2C81" w:rsidP="00471687">
      <w:pPr>
        <w:rPr>
          <w:rFonts w:ascii="Times New Roman" w:hAnsi="Times New Roman"/>
        </w:rPr>
      </w:pPr>
      <w:r>
        <w:rPr>
          <w:rFonts w:ascii="Times New Roman" w:hAnsi="Times New Roman"/>
        </w:rPr>
        <w:t>Cohort I -</w:t>
      </w:r>
      <w:r w:rsidR="00471687">
        <w:rPr>
          <w:rFonts w:ascii="Times New Roman" w:hAnsi="Times New Roman"/>
        </w:rPr>
        <w:t xml:space="preserve">What supports from the state would be the most helpful after SIG funding </w:t>
      </w:r>
      <w:proofErr w:type="gramStart"/>
      <w:r w:rsidR="00471687">
        <w:rPr>
          <w:rFonts w:ascii="Times New Roman" w:hAnsi="Times New Roman"/>
        </w:rPr>
        <w:t>ends</w:t>
      </w:r>
      <w:proofErr w:type="gramEnd"/>
      <w:r w:rsidR="00471687">
        <w:rPr>
          <w:rFonts w:ascii="Times New Roman" w:hAnsi="Times New Roman"/>
        </w:rPr>
        <w:t>?</w:t>
      </w:r>
    </w:p>
    <w:tbl>
      <w:tblPr>
        <w:tblStyle w:val="TableGrid"/>
        <w:tblpPr w:leftFromText="180" w:rightFromText="180" w:vertAnchor="text" w:horzAnchor="page" w:tblpX="1549" w:tblpY="119"/>
        <w:tblW w:w="0" w:type="auto"/>
        <w:tblLook w:val="00BF"/>
      </w:tblPr>
      <w:tblGrid>
        <w:gridCol w:w="8856"/>
      </w:tblGrid>
      <w:tr w:rsidR="00471687" w:rsidRPr="00D20E89">
        <w:tc>
          <w:tcPr>
            <w:tcW w:w="8856" w:type="dxa"/>
          </w:tcPr>
          <w:p w:rsidR="00471687" w:rsidRPr="00D20E89" w:rsidRDefault="00471687" w:rsidP="00CE378C">
            <w:pPr>
              <w:rPr>
                <w:rFonts w:ascii="Times New Roman" w:hAnsi="Times New Roman"/>
              </w:rPr>
            </w:pPr>
          </w:p>
        </w:tc>
      </w:tr>
    </w:tbl>
    <w:p w:rsidR="009D0E1A" w:rsidRPr="00D20E89" w:rsidRDefault="009D0E1A" w:rsidP="00170615">
      <w:pPr>
        <w:rPr>
          <w:rFonts w:ascii="Times New Roman" w:hAnsi="Times New Roman"/>
        </w:rPr>
      </w:pPr>
    </w:p>
    <w:sectPr w:rsidR="009D0E1A" w:rsidRPr="00D20E89" w:rsidSect="00CE378C">
      <w:headerReference w:type="default" r:id="rId5"/>
      <w:footerReference w:type="even" r:id="rId6"/>
      <w:footerReference w:type="default" r:id="rId7"/>
      <w:pgSz w:w="12240" w:h="15840"/>
      <w:pgMar w:top="1440" w:right="1800" w:bottom="1440" w:left="1800" w:gutter="0"/>
      <w:printerSettings r:id="rId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Edwardian Script ITC">
    <w:panose1 w:val="030303020407070D08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70615" w:rsidRDefault="006A6218" w:rsidP="009D0E1A">
    <w:pPr>
      <w:pStyle w:val="Footer"/>
      <w:framePr w:wrap="around" w:vAnchor="text" w:hAnchor="margin" w:xAlign="right" w:y="1"/>
      <w:rPr>
        <w:rStyle w:val="PageNumber"/>
      </w:rPr>
    </w:pPr>
    <w:r>
      <w:rPr>
        <w:rStyle w:val="PageNumber"/>
      </w:rPr>
      <w:fldChar w:fldCharType="begin"/>
    </w:r>
    <w:r w:rsidR="00170615">
      <w:rPr>
        <w:rStyle w:val="PageNumber"/>
      </w:rPr>
      <w:instrText xml:space="preserve">PAGE  </w:instrText>
    </w:r>
    <w:r>
      <w:rPr>
        <w:rStyle w:val="PageNumber"/>
      </w:rPr>
      <w:fldChar w:fldCharType="end"/>
    </w:r>
  </w:p>
  <w:p w:rsidR="00170615" w:rsidRDefault="00170615" w:rsidP="00CE378C">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70615" w:rsidRDefault="006A6218" w:rsidP="009D0E1A">
    <w:pPr>
      <w:pStyle w:val="Footer"/>
      <w:framePr w:wrap="around" w:vAnchor="text" w:hAnchor="margin" w:xAlign="right" w:y="1"/>
      <w:rPr>
        <w:rStyle w:val="PageNumber"/>
      </w:rPr>
    </w:pPr>
    <w:r>
      <w:rPr>
        <w:rStyle w:val="PageNumber"/>
      </w:rPr>
      <w:fldChar w:fldCharType="begin"/>
    </w:r>
    <w:r w:rsidR="00170615">
      <w:rPr>
        <w:rStyle w:val="PageNumber"/>
      </w:rPr>
      <w:instrText xml:space="preserve">PAGE  </w:instrText>
    </w:r>
    <w:r>
      <w:rPr>
        <w:rStyle w:val="PageNumber"/>
      </w:rPr>
      <w:fldChar w:fldCharType="separate"/>
    </w:r>
    <w:r w:rsidR="00FB4F7C">
      <w:rPr>
        <w:rStyle w:val="PageNumber"/>
        <w:noProof/>
      </w:rPr>
      <w:t>1</w:t>
    </w:r>
    <w:r>
      <w:rPr>
        <w:rStyle w:val="PageNumber"/>
      </w:rPr>
      <w:fldChar w:fldCharType="end"/>
    </w:r>
  </w:p>
  <w:p w:rsidR="00BA2C81" w:rsidRDefault="00170615" w:rsidP="009D0E1A">
    <w:pPr>
      <w:pStyle w:val="Header"/>
    </w:pPr>
    <w:r>
      <w:t>VDOE Technic</w:t>
    </w:r>
    <w:r w:rsidR="00BA2C81">
      <w:t>al Assistance Session – April 24-26, 2013</w:t>
    </w:r>
  </w:p>
  <w:p w:rsidR="00170615" w:rsidRDefault="00170615" w:rsidP="009D0E1A">
    <w:pPr>
      <w:pStyle w:val="Heade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70615" w:rsidRPr="009D0E1A" w:rsidRDefault="00170615" w:rsidP="008E2BF8">
    <w:pPr>
      <w:pStyle w:val="Header"/>
      <w:jc w:val="right"/>
      <w:rPr>
        <w:color w:val="4F6228" w:themeColor="accent3" w:themeShade="80"/>
      </w:rPr>
    </w:pPr>
    <w:proofErr w:type="gramStart"/>
    <w:r w:rsidRPr="009D0E1A">
      <w:rPr>
        <w:rFonts w:ascii="Edwardian Script ITC" w:hAnsi="Edwardian Script ITC"/>
        <w:color w:val="4F6228" w:themeColor="accent3" w:themeShade="80"/>
        <w:sz w:val="36"/>
      </w:rPr>
      <w:t>C</w:t>
    </w:r>
    <w:r w:rsidRPr="009D0E1A">
      <w:rPr>
        <w:color w:val="4F6228" w:themeColor="accent3" w:themeShade="80"/>
      </w:rPr>
      <w:t xml:space="preserve"> </w:t>
    </w:r>
    <w:r>
      <w:rPr>
        <w:color w:val="4F6228" w:themeColor="accent3" w:themeShade="80"/>
      </w:rPr>
      <w:t xml:space="preserve"> </w:t>
    </w:r>
    <w:r w:rsidRPr="009D0E1A">
      <w:rPr>
        <w:color w:val="4F6228" w:themeColor="accent3" w:themeShade="80"/>
      </w:rPr>
      <w:t>Corbett</w:t>
    </w:r>
    <w:proofErr w:type="gramEnd"/>
    <w:r w:rsidRPr="009D0E1A">
      <w:rPr>
        <w:color w:val="4F6228" w:themeColor="accent3" w:themeShade="80"/>
      </w:rPr>
      <w:t xml:space="preserve"> Education Consulting</w:t>
    </w:r>
    <w:r w:rsidR="00BA2C81">
      <w:rPr>
        <w:color w:val="4F6228" w:themeColor="accent3" w:themeShade="80"/>
      </w:rPr>
      <w:t xml:space="preserve"> LLC</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31D79AE"/>
    <w:multiLevelType w:val="hybridMultilevel"/>
    <w:tmpl w:val="DC1E1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6B4B40"/>
    <w:multiLevelType w:val="hybridMultilevel"/>
    <w:tmpl w:val="5C4E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C7209"/>
    <w:multiLevelType w:val="hybridMultilevel"/>
    <w:tmpl w:val="48900A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4776F7"/>
    <w:multiLevelType w:val="hybridMultilevel"/>
    <w:tmpl w:val="5D7CB750"/>
    <w:lvl w:ilvl="0" w:tplc="0976422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4D4C3263"/>
    <w:multiLevelType w:val="hybridMultilevel"/>
    <w:tmpl w:val="4352FB9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E76DFC"/>
    <w:multiLevelType w:val="hybridMultilevel"/>
    <w:tmpl w:val="3462F3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92216B"/>
    <w:multiLevelType w:val="hybridMultilevel"/>
    <w:tmpl w:val="B41C40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74198A"/>
    <w:multiLevelType w:val="hybridMultilevel"/>
    <w:tmpl w:val="F2CA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857489"/>
    <w:multiLevelType w:val="hybridMultilevel"/>
    <w:tmpl w:val="0A18B5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DF7353"/>
    <w:multiLevelType w:val="hybridMultilevel"/>
    <w:tmpl w:val="0584D3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1C0C38"/>
    <w:multiLevelType w:val="hybridMultilevel"/>
    <w:tmpl w:val="E7F896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B60086"/>
    <w:multiLevelType w:val="hybridMultilevel"/>
    <w:tmpl w:val="91AAA0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0E452A"/>
    <w:multiLevelType w:val="hybridMultilevel"/>
    <w:tmpl w:val="F3E8B1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12"/>
  </w:num>
  <w:num w:numId="4">
    <w:abstractNumId w:val="8"/>
  </w:num>
  <w:num w:numId="5">
    <w:abstractNumId w:val="10"/>
  </w:num>
  <w:num w:numId="6">
    <w:abstractNumId w:val="11"/>
  </w:num>
  <w:num w:numId="7">
    <w:abstractNumId w:val="1"/>
  </w:num>
  <w:num w:numId="8">
    <w:abstractNumId w:val="9"/>
  </w:num>
  <w:num w:numId="9">
    <w:abstractNumId w:val="5"/>
  </w:num>
  <w:num w:numId="10">
    <w:abstractNumId w:val="2"/>
  </w:num>
  <w:num w:numId="11">
    <w:abstractNumId w:val="0"/>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43D4D"/>
    <w:rsid w:val="000827CC"/>
    <w:rsid w:val="000A0828"/>
    <w:rsid w:val="000E3E27"/>
    <w:rsid w:val="000E4263"/>
    <w:rsid w:val="00130329"/>
    <w:rsid w:val="00151CD0"/>
    <w:rsid w:val="00152D00"/>
    <w:rsid w:val="00170615"/>
    <w:rsid w:val="0029648B"/>
    <w:rsid w:val="002D1F4D"/>
    <w:rsid w:val="0031677E"/>
    <w:rsid w:val="00381345"/>
    <w:rsid w:val="003B3A10"/>
    <w:rsid w:val="003F1CD3"/>
    <w:rsid w:val="00471687"/>
    <w:rsid w:val="00485865"/>
    <w:rsid w:val="004C0A66"/>
    <w:rsid w:val="005246FD"/>
    <w:rsid w:val="00543DFB"/>
    <w:rsid w:val="005735BD"/>
    <w:rsid w:val="005E08C6"/>
    <w:rsid w:val="00647266"/>
    <w:rsid w:val="006A6218"/>
    <w:rsid w:val="006C30CD"/>
    <w:rsid w:val="006E2F16"/>
    <w:rsid w:val="0079455E"/>
    <w:rsid w:val="007D79A7"/>
    <w:rsid w:val="00861B7A"/>
    <w:rsid w:val="008D5F0C"/>
    <w:rsid w:val="008E2BF8"/>
    <w:rsid w:val="009A59B2"/>
    <w:rsid w:val="009A7D86"/>
    <w:rsid w:val="009D0E1A"/>
    <w:rsid w:val="00A32A6E"/>
    <w:rsid w:val="00A43D4D"/>
    <w:rsid w:val="00AC6FF6"/>
    <w:rsid w:val="00B01285"/>
    <w:rsid w:val="00BA2C81"/>
    <w:rsid w:val="00C267BA"/>
    <w:rsid w:val="00C510E2"/>
    <w:rsid w:val="00C60621"/>
    <w:rsid w:val="00CB78AE"/>
    <w:rsid w:val="00CE378C"/>
    <w:rsid w:val="00D20E89"/>
    <w:rsid w:val="00D5107A"/>
    <w:rsid w:val="00D55BFD"/>
    <w:rsid w:val="00D8698F"/>
    <w:rsid w:val="00DA2895"/>
    <w:rsid w:val="00FA488F"/>
    <w:rsid w:val="00FB31B1"/>
    <w:rsid w:val="00FB4F7C"/>
    <w:rsid w:val="00FB575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25459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E378C"/>
    <w:pPr>
      <w:ind w:left="720"/>
      <w:contextualSpacing/>
    </w:pPr>
  </w:style>
  <w:style w:type="table" w:styleId="TableGrid">
    <w:name w:val="Table Grid"/>
    <w:basedOn w:val="TableNormal"/>
    <w:uiPriority w:val="59"/>
    <w:rsid w:val="00CE378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CE378C"/>
    <w:pPr>
      <w:tabs>
        <w:tab w:val="center" w:pos="4320"/>
        <w:tab w:val="right" w:pos="8640"/>
      </w:tabs>
      <w:spacing w:after="0"/>
    </w:pPr>
  </w:style>
  <w:style w:type="character" w:customStyle="1" w:styleId="FooterChar">
    <w:name w:val="Footer Char"/>
    <w:basedOn w:val="DefaultParagraphFont"/>
    <w:link w:val="Footer"/>
    <w:uiPriority w:val="99"/>
    <w:semiHidden/>
    <w:rsid w:val="00CE378C"/>
  </w:style>
  <w:style w:type="character" w:styleId="PageNumber">
    <w:name w:val="page number"/>
    <w:basedOn w:val="DefaultParagraphFont"/>
    <w:uiPriority w:val="99"/>
    <w:semiHidden/>
    <w:unhideWhenUsed/>
    <w:rsid w:val="00CE378C"/>
  </w:style>
  <w:style w:type="paragraph" w:styleId="Header">
    <w:name w:val="header"/>
    <w:basedOn w:val="Normal"/>
    <w:link w:val="HeaderChar"/>
    <w:rsid w:val="009D0E1A"/>
    <w:pPr>
      <w:tabs>
        <w:tab w:val="center" w:pos="4320"/>
        <w:tab w:val="right" w:pos="8640"/>
      </w:tabs>
      <w:spacing w:after="0"/>
    </w:pPr>
  </w:style>
  <w:style w:type="character" w:customStyle="1" w:styleId="HeaderChar">
    <w:name w:val="Header Char"/>
    <w:basedOn w:val="DefaultParagraphFont"/>
    <w:link w:val="Header"/>
    <w:rsid w:val="009D0E1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968</Words>
  <Characters>5518</Characters>
  <Application>Microsoft Word 12.0.0</Application>
  <DocSecurity>0</DocSecurity>
  <Lines>45</Lines>
  <Paragraphs>11</Paragraphs>
  <ScaleCrop>false</ScaleCrop>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Test</dc:creator>
  <cp:keywords/>
  <cp:lastModifiedBy>Test Test</cp:lastModifiedBy>
  <cp:revision>2</cp:revision>
  <dcterms:created xsi:type="dcterms:W3CDTF">2013-04-25T12:37:00Z</dcterms:created>
  <dcterms:modified xsi:type="dcterms:W3CDTF">2013-04-25T12:37:00Z</dcterms:modified>
</cp:coreProperties>
</file>